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2B5CE" w14:textId="27615946" w:rsidR="008A7429" w:rsidRDefault="008A7429">
      <w:r>
        <w:rPr>
          <w:noProof/>
        </w:rPr>
        <mc:AlternateContent>
          <mc:Choice Requires="wps">
            <w:drawing>
              <wp:anchor distT="45720" distB="45720" distL="114300" distR="114300" simplePos="0" relativeHeight="251696128" behindDoc="0" locked="0" layoutInCell="1" allowOverlap="1" wp14:anchorId="2258EA6A" wp14:editId="7F26DEBB">
                <wp:simplePos x="0" y="0"/>
                <wp:positionH relativeFrom="column">
                  <wp:posOffset>31115</wp:posOffset>
                </wp:positionH>
                <wp:positionV relativeFrom="paragraph">
                  <wp:posOffset>177800</wp:posOffset>
                </wp:positionV>
                <wp:extent cx="6400165" cy="1404620"/>
                <wp:effectExtent l="0" t="0" r="0" b="2540"/>
                <wp:wrapSquare wrapText="bothSides"/>
                <wp:docPr id="1750915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1404620"/>
                        </a:xfrm>
                        <a:prstGeom prst="rect">
                          <a:avLst/>
                        </a:prstGeom>
                        <a:noFill/>
                        <a:ln w="9525">
                          <a:noFill/>
                          <a:miter lim="800000"/>
                          <a:headEnd/>
                          <a:tailEnd/>
                        </a:ln>
                      </wps:spPr>
                      <wps:txbx>
                        <w:txbxContent>
                          <w:p w14:paraId="2D24F5BF" w14:textId="088EF785" w:rsidR="008A7429" w:rsidRPr="008A7429" w:rsidRDefault="008A7429" w:rsidP="008A7429">
                            <w:pPr>
                              <w:jc w:val="center"/>
                              <w:rPr>
                                <w:rFonts w:ascii="Arial" w:hAnsi="Arial" w:cs="Arial"/>
                                <w:color w:val="002060"/>
                                <w:sz w:val="72"/>
                                <w:szCs w:val="72"/>
                              </w:rPr>
                            </w:pPr>
                            <w:r w:rsidRPr="008A7429">
                              <w:rPr>
                                <w:rFonts w:ascii="Arial" w:hAnsi="Arial" w:cs="Arial"/>
                                <w:color w:val="002060"/>
                                <w:sz w:val="72"/>
                                <w:szCs w:val="72"/>
                              </w:rPr>
                              <w:t>Holbrook Public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58EA6A" id="_x0000_t202" coordsize="21600,21600" o:spt="202" path="m,l,21600r21600,l21600,xe">
                <v:stroke joinstyle="miter"/>
                <v:path gradientshapeok="t" o:connecttype="rect"/>
              </v:shapetype>
              <v:shape id="Text Box 2" o:spid="_x0000_s1026" type="#_x0000_t202" style="position:absolute;margin-left:2.45pt;margin-top:14pt;width:503.9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" filled="f" stroked="f">
                <v:textbox style="mso-fit-shape-to-text:t">
                  <w:txbxContent>
                    <w:p w14:paraId="2D24F5BF" w14:textId="088EF785" w:rsidR="008A7429" w:rsidRPr="008A7429" w:rsidRDefault="008A7429" w:rsidP="008A7429">
                      <w:pPr>
                        <w:jc w:val="center"/>
                        <w:rPr>
                          <w:rFonts w:ascii="Arial" w:hAnsi="Arial" w:cs="Arial"/>
                          <w:color w:val="002060"/>
                          <w:sz w:val="72"/>
                          <w:szCs w:val="72"/>
                        </w:rPr>
                      </w:pPr>
                      <w:r w:rsidRPr="008A7429">
                        <w:rPr>
                          <w:rFonts w:ascii="Arial" w:hAnsi="Arial" w:cs="Arial"/>
                          <w:color w:val="002060"/>
                          <w:sz w:val="72"/>
                          <w:szCs w:val="72"/>
                        </w:rPr>
                        <w:t>Holbrook Public School</w:t>
                      </w:r>
                    </w:p>
                  </w:txbxContent>
                </v:textbox>
                <w10:wrap type="square"/>
              </v:shape>
            </w:pict>
          </mc:Fallback>
        </mc:AlternateContent>
      </w:r>
    </w:p>
    <w:sdt>
      <w:sdtPr>
        <w:id w:val="-1423026733"/>
        <w:docPartObj>
          <w:docPartGallery w:val="Cover Pages"/>
          <w:docPartUnique/>
        </w:docPartObj>
      </w:sdtPr>
      <w:sdtEndPr>
        <w:rPr>
          <w:noProof/>
        </w:rPr>
      </w:sdtEndPr>
      <w:sdtContent>
        <w:p w14:paraId="4DE7E878" w14:textId="086092D2" w:rsidR="008A7429" w:rsidRDefault="008A7429"/>
        <w:p w14:paraId="34F9B4A4" w14:textId="689CD5E4" w:rsidR="008A7429" w:rsidRDefault="008A7429">
          <w:pPr>
            <w:suppressAutoHyphens w:val="0"/>
            <w:spacing w:after="160" w:line="259" w:lineRule="auto"/>
            <w:rPr>
              <w:noProof/>
            </w:rPr>
          </w:pPr>
          <w:r>
            <w:rPr>
              <w:noProof/>
            </w:rPr>
            <mc:AlternateContent>
              <mc:Choice Requires="wps">
                <w:drawing>
                  <wp:anchor distT="45720" distB="45720" distL="114300" distR="114300" simplePos="0" relativeHeight="251700224" behindDoc="0" locked="0" layoutInCell="1" allowOverlap="1" wp14:anchorId="0F5504F7" wp14:editId="31EE817D">
                    <wp:simplePos x="0" y="0"/>
                    <wp:positionH relativeFrom="margin">
                      <wp:posOffset>-344805</wp:posOffset>
                    </wp:positionH>
                    <wp:positionV relativeFrom="paragraph">
                      <wp:posOffset>7963535</wp:posOffset>
                    </wp:positionV>
                    <wp:extent cx="6073775" cy="626110"/>
                    <wp:effectExtent l="0" t="0" r="0" b="6350"/>
                    <wp:wrapSquare wrapText="bothSides"/>
                    <wp:docPr id="1739509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626110"/>
                            </a:xfrm>
                            <a:prstGeom prst="rect">
                              <a:avLst/>
                            </a:prstGeom>
                            <a:noFill/>
                            <a:ln w="9525">
                              <a:noFill/>
                              <a:miter lim="800000"/>
                              <a:headEnd/>
                              <a:tailEnd/>
                            </a:ln>
                          </wps:spPr>
                          <wps:txbx>
                            <w:txbxContent>
                              <w:p w14:paraId="4D0B8621" w14:textId="4A5E3F25" w:rsidR="008A7429" w:rsidRPr="008A7429" w:rsidRDefault="008A7429" w:rsidP="008A7429">
                                <w:pPr>
                                  <w:jc w:val="right"/>
                                  <w:rPr>
                                    <w:rFonts w:ascii="Arial" w:hAnsi="Arial" w:cs="Arial"/>
                                    <w:color w:val="002060"/>
                                    <w:sz w:val="48"/>
                                    <w:szCs w:val="48"/>
                                  </w:rPr>
                                </w:pPr>
                                <w:r>
                                  <w:rPr>
                                    <w:rFonts w:ascii="Arial" w:hAnsi="Arial" w:cs="Arial"/>
                                    <w:color w:val="002060"/>
                                    <w:sz w:val="48"/>
                                    <w:szCs w:val="48"/>
                                  </w:rPr>
                                  <w:t>NSW</w:t>
                                </w:r>
                                <w:r w:rsidRPr="008A7429">
                                  <w:rPr>
                                    <w:rFonts w:ascii="Arial" w:hAnsi="Arial" w:cs="Arial"/>
                                    <w:color w:val="002060"/>
                                    <w:sz w:val="48"/>
                                    <w:szCs w:val="48"/>
                                  </w:rPr>
                                  <w:t xml:space="preserve"> Department of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504F7" id="_x0000_s1027" type="#_x0000_t202" style="position:absolute;margin-left:-27.15pt;margin-top:627.05pt;width:478.25pt;height:49.3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" filled="f" stroked="f">
                    <v:textbox style="mso-fit-shape-to-text:t">
                      <w:txbxContent>
                        <w:p w14:paraId="4D0B8621" w14:textId="4A5E3F25" w:rsidR="008A7429" w:rsidRPr="008A7429" w:rsidRDefault="008A7429" w:rsidP="008A7429">
                          <w:pPr>
                            <w:jc w:val="right"/>
                            <w:rPr>
                              <w:rFonts w:ascii="Arial" w:hAnsi="Arial" w:cs="Arial"/>
                              <w:color w:val="002060"/>
                              <w:sz w:val="48"/>
                              <w:szCs w:val="48"/>
                            </w:rPr>
                          </w:pPr>
                          <w:r>
                            <w:rPr>
                              <w:rFonts w:ascii="Arial" w:hAnsi="Arial" w:cs="Arial"/>
                              <w:color w:val="002060"/>
                              <w:sz w:val="48"/>
                              <w:szCs w:val="48"/>
                            </w:rPr>
                            <w:t>NSW</w:t>
                          </w:r>
                          <w:r w:rsidRPr="008A7429">
                            <w:rPr>
                              <w:rFonts w:ascii="Arial" w:hAnsi="Arial" w:cs="Arial"/>
                              <w:color w:val="002060"/>
                              <w:sz w:val="48"/>
                              <w:szCs w:val="48"/>
                            </w:rPr>
                            <w:t xml:space="preserve"> Department of Education</w:t>
                          </w:r>
                        </w:p>
                      </w:txbxContent>
                    </v:textbox>
                    <w10:wrap type="square" anchorx="margin"/>
                  </v:shape>
                </w:pict>
              </mc:Fallback>
            </mc:AlternateContent>
          </w:r>
          <w:r w:rsidRPr="0051472C">
            <w:rPr>
              <w:rStyle w:val="Logo"/>
            </w:rPr>
            <w:drawing>
              <wp:anchor distT="0" distB="0" distL="114300" distR="114300" simplePos="0" relativeHeight="251694080" behindDoc="0" locked="0" layoutInCell="1" allowOverlap="1" wp14:anchorId="50701EBA" wp14:editId="5D910943">
                <wp:simplePos x="0" y="0"/>
                <wp:positionH relativeFrom="margin">
                  <wp:posOffset>5870575</wp:posOffset>
                </wp:positionH>
                <wp:positionV relativeFrom="paragraph">
                  <wp:posOffset>7618911</wp:posOffset>
                </wp:positionV>
                <wp:extent cx="666000" cy="720000"/>
                <wp:effectExtent l="0" t="0" r="1270" b="4445"/>
                <wp:wrapSquare wrapText="bothSides"/>
                <wp:docPr id="2"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anchor>
            </w:drawing>
          </w:r>
          <w:r>
            <w:rPr>
              <w:noProof/>
            </w:rPr>
            <mc:AlternateContent>
              <mc:Choice Requires="wps">
                <w:drawing>
                  <wp:anchor distT="45720" distB="45720" distL="114300" distR="114300" simplePos="0" relativeHeight="251698176" behindDoc="0" locked="0" layoutInCell="1" allowOverlap="1" wp14:anchorId="67B5DC25" wp14:editId="355A7C5D">
                    <wp:simplePos x="0" y="0"/>
                    <wp:positionH relativeFrom="margin">
                      <wp:posOffset>-635</wp:posOffset>
                    </wp:positionH>
                    <wp:positionV relativeFrom="paragraph">
                      <wp:posOffset>4811939</wp:posOffset>
                    </wp:positionV>
                    <wp:extent cx="6400165" cy="626110"/>
                    <wp:effectExtent l="0" t="0" r="0" b="2540"/>
                    <wp:wrapSquare wrapText="bothSides"/>
                    <wp:docPr id="352752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626110"/>
                            </a:xfrm>
                            <a:prstGeom prst="rect">
                              <a:avLst/>
                            </a:prstGeom>
                            <a:noFill/>
                            <a:ln w="9525">
                              <a:noFill/>
                              <a:miter lim="800000"/>
                              <a:headEnd/>
                              <a:tailEnd/>
                            </a:ln>
                          </wps:spPr>
                          <wps:txbx>
                            <w:txbxContent>
                              <w:p w14:paraId="0B2FD43B" w14:textId="11229515" w:rsidR="008A7429" w:rsidRPr="008A7429" w:rsidRDefault="008A7429" w:rsidP="008A7429">
                                <w:pPr>
                                  <w:jc w:val="center"/>
                                  <w:rPr>
                                    <w:rFonts w:ascii="Arial" w:hAnsi="Arial" w:cs="Arial"/>
                                    <w:color w:val="002060"/>
                                    <w:sz w:val="72"/>
                                    <w:szCs w:val="72"/>
                                  </w:rPr>
                                </w:pPr>
                                <w:r>
                                  <w:rPr>
                                    <w:rFonts w:ascii="Arial" w:hAnsi="Arial" w:cs="Arial"/>
                                    <w:color w:val="002060"/>
                                    <w:sz w:val="72"/>
                                    <w:szCs w:val="72"/>
                                  </w:rPr>
                                  <w:t>School Behaviour Support and Management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5DC25" id="_x0000_s1028" type="#_x0000_t202" style="position:absolute;margin-left:-.05pt;margin-top:378.9pt;width:503.95pt;height:49.3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" filled="f" stroked="f">
                    <v:textbox style="mso-fit-shape-to-text:t">
                      <w:txbxContent>
                        <w:p w14:paraId="0B2FD43B" w14:textId="11229515" w:rsidR="008A7429" w:rsidRPr="008A7429" w:rsidRDefault="008A7429" w:rsidP="008A7429">
                          <w:pPr>
                            <w:jc w:val="center"/>
                            <w:rPr>
                              <w:rFonts w:ascii="Arial" w:hAnsi="Arial" w:cs="Arial"/>
                              <w:color w:val="002060"/>
                              <w:sz w:val="72"/>
                              <w:szCs w:val="72"/>
                            </w:rPr>
                          </w:pPr>
                          <w:r>
                            <w:rPr>
                              <w:rFonts w:ascii="Arial" w:hAnsi="Arial" w:cs="Arial"/>
                              <w:color w:val="002060"/>
                              <w:sz w:val="72"/>
                              <w:szCs w:val="72"/>
                            </w:rPr>
                            <w:t>School Behaviour Support and Management Plan</w:t>
                          </w:r>
                        </w:p>
                      </w:txbxContent>
                    </v:textbox>
                    <w10:wrap type="square" anchorx="margin"/>
                  </v:shape>
                </w:pict>
              </mc:Fallback>
            </mc:AlternateContent>
          </w:r>
          <w:r>
            <w:rPr>
              <w:noProof/>
              <w14:ligatures w14:val="standard"/>
            </w:rPr>
            <w:drawing>
              <wp:anchor distT="0" distB="0" distL="114300" distR="114300" simplePos="0" relativeHeight="251685888" behindDoc="0" locked="0" layoutInCell="1" allowOverlap="1" wp14:anchorId="110BC22E" wp14:editId="15C2FCBD">
                <wp:simplePos x="0" y="0"/>
                <wp:positionH relativeFrom="margin">
                  <wp:align>center</wp:align>
                </wp:positionH>
                <wp:positionV relativeFrom="paragraph">
                  <wp:posOffset>776332</wp:posOffset>
                </wp:positionV>
                <wp:extent cx="3201129" cy="2858151"/>
                <wp:effectExtent l="0" t="0" r="0" b="0"/>
                <wp:wrapSquare wrapText="bothSides"/>
                <wp:docPr id="177919354" name="Picture 1" descr="A blue and yellow shield with st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9354" name="Picture 1" descr="A blue and yellow shield with stars and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01129" cy="2858151"/>
                        </a:xfrm>
                        <a:prstGeom prst="rect">
                          <a:avLst/>
                        </a:prstGeom>
                      </pic:spPr>
                    </pic:pic>
                  </a:graphicData>
                </a:graphic>
              </wp:anchor>
            </w:drawing>
          </w:r>
          <w:r>
            <w:rPr>
              <w:noProof/>
            </w:rPr>
            <mc:AlternateContent>
              <mc:Choice Requires="wps">
                <w:drawing>
                  <wp:anchor distT="45720" distB="45720" distL="114300" distR="114300" simplePos="0" relativeHeight="251693056" behindDoc="0" locked="0" layoutInCell="1" allowOverlap="1" wp14:anchorId="7E648206" wp14:editId="45F3015E">
                    <wp:simplePos x="0" y="0"/>
                    <wp:positionH relativeFrom="margin">
                      <wp:align>center</wp:align>
                    </wp:positionH>
                    <wp:positionV relativeFrom="paragraph">
                      <wp:posOffset>5490120</wp:posOffset>
                    </wp:positionV>
                    <wp:extent cx="52666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1404620"/>
                            </a:xfrm>
                            <a:prstGeom prst="rect">
                              <a:avLst/>
                            </a:prstGeom>
                            <a:noFill/>
                            <a:ln w="9525">
                              <a:noFill/>
                              <a:miter lim="800000"/>
                              <a:headEnd/>
                              <a:tailEnd/>
                            </a:ln>
                          </wps:spPr>
                          <wps:txbx>
                            <w:txbxContent>
                              <w:p w14:paraId="41BAA55A" w14:textId="77777777" w:rsidR="008A7429" w:rsidRPr="008A7429" w:rsidRDefault="008A7429" w:rsidP="008A7429">
                                <w:pPr>
                                  <w:pStyle w:val="BodyText"/>
                                  <w:jc w:val="center"/>
                                  <w:rPr>
                                    <w:rFonts w:ascii="Arial" w:hAnsi="Arial" w:cs="Arial"/>
                                    <w:color w:val="FFFFFF" w:themeColor="background1"/>
                                    <w:sz w:val="56"/>
                                    <w:szCs w:val="56"/>
                                  </w:rPr>
                                </w:pPr>
                                <w:r w:rsidRPr="008A7429">
                                  <w:rPr>
                                    <w:rFonts w:ascii="Arial" w:hAnsi="Arial" w:cs="Arial"/>
                                    <w:color w:val="FFFFFF" w:themeColor="background1"/>
                                    <w:sz w:val="56"/>
                                    <w:szCs w:val="56"/>
                                  </w:rPr>
                                  <w:t>School Behaviour Support and Management Plan</w:t>
                                </w:r>
                              </w:p>
                              <w:p w14:paraId="3948E835" w14:textId="197BE987" w:rsidR="008A7429" w:rsidRPr="008A7429" w:rsidRDefault="008A742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48206" id="_x0000_s1029" type="#_x0000_t202" style="position:absolute;margin-left:0;margin-top:432.3pt;width:414.7pt;height:110.6pt;z-index:251693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" filled="f" stroked="f">
                    <v:textbox style="mso-fit-shape-to-text:t">
                      <w:txbxContent>
                        <w:p w14:paraId="41BAA55A" w14:textId="77777777" w:rsidR="008A7429" w:rsidRPr="008A7429" w:rsidRDefault="008A7429" w:rsidP="008A7429">
                          <w:pPr>
                            <w:pStyle w:val="BodyText"/>
                            <w:jc w:val="center"/>
                            <w:rPr>
                              <w:rFonts w:ascii="Arial" w:hAnsi="Arial" w:cs="Arial"/>
                              <w:color w:val="FFFFFF" w:themeColor="background1"/>
                              <w:sz w:val="56"/>
                              <w:szCs w:val="56"/>
                            </w:rPr>
                          </w:pPr>
                          <w:r w:rsidRPr="008A7429">
                            <w:rPr>
                              <w:rFonts w:ascii="Arial" w:hAnsi="Arial" w:cs="Arial"/>
                              <w:color w:val="FFFFFF" w:themeColor="background1"/>
                              <w:sz w:val="56"/>
                              <w:szCs w:val="56"/>
                            </w:rPr>
                            <w:t>School Behaviour Support and Management Plan</w:t>
                          </w:r>
                        </w:p>
                        <w:p w14:paraId="3948E835" w14:textId="197BE987" w:rsidR="008A7429" w:rsidRPr="008A7429" w:rsidRDefault="008A7429">
                          <w:pPr>
                            <w:rPr>
                              <w:color w:val="FFFFFF" w:themeColor="background1"/>
                            </w:rPr>
                          </w:pPr>
                        </w:p>
                      </w:txbxContent>
                    </v:textbox>
                    <w10:wrap type="square" anchorx="margin"/>
                  </v:shape>
                </w:pict>
              </mc:Fallback>
            </mc:AlternateContent>
          </w:r>
          <w:r>
            <w:rPr>
              <w:noProof/>
            </w:rPr>
            <w:br w:type="page"/>
          </w:r>
        </w:p>
        <w:tbl>
          <w:tblPr>
            <w:tblStyle w:val="TableGrid"/>
            <w:tblW w:w="0" w:type="auto"/>
            <w:tblLook w:val="04A0" w:firstRow="1" w:lastRow="0" w:firstColumn="1" w:lastColumn="0" w:noHBand="0" w:noVBand="1"/>
          </w:tblPr>
          <w:tblGrid>
            <w:gridCol w:w="8926"/>
            <w:gridCol w:w="1268"/>
          </w:tblGrid>
          <w:tr w:rsidR="008A7429" w:rsidRPr="00870362" w14:paraId="12E2584C" w14:textId="77777777" w:rsidTr="0065650D">
            <w:tc>
              <w:tcPr>
                <w:tcW w:w="10194" w:type="dxa"/>
                <w:gridSpan w:val="2"/>
                <w:shd w:val="clear" w:color="auto" w:fill="FFC000"/>
              </w:tcPr>
              <w:p w14:paraId="444E821C" w14:textId="212822F0" w:rsidR="008A7429" w:rsidRPr="00870362" w:rsidRDefault="008A7429" w:rsidP="008A7429">
                <w:pPr>
                  <w:suppressAutoHyphens w:val="0"/>
                  <w:spacing w:before="120" w:after="120" w:line="259" w:lineRule="auto"/>
                  <w:rPr>
                    <w:rFonts w:ascii="Arial" w:hAnsi="Arial" w:cs="Arial"/>
                    <w:b/>
                    <w:bCs/>
                    <w:noProof/>
                    <w:sz w:val="32"/>
                    <w:szCs w:val="32"/>
                  </w:rPr>
                </w:pPr>
                <w:r w:rsidRPr="00870362">
                  <w:rPr>
                    <w:rFonts w:ascii="Arial" w:hAnsi="Arial" w:cs="Arial"/>
                    <w:b/>
                    <w:bCs/>
                    <w:noProof/>
                    <w:color w:val="FFFFFF" w:themeColor="background1"/>
                    <w:sz w:val="32"/>
                    <w:szCs w:val="32"/>
                  </w:rPr>
                  <w:lastRenderedPageBreak/>
                  <w:t xml:space="preserve">Table of Contents </w:t>
                </w:r>
              </w:p>
            </w:tc>
          </w:tr>
          <w:tr w:rsidR="008A7429" w:rsidRPr="008A7429" w14:paraId="241B543F" w14:textId="77777777" w:rsidTr="008A7429">
            <w:tc>
              <w:tcPr>
                <w:tcW w:w="8926" w:type="dxa"/>
                <w:shd w:val="clear" w:color="auto" w:fill="auto"/>
              </w:tcPr>
              <w:p w14:paraId="2E8C0213" w14:textId="37A6ECD7" w:rsidR="008A7429" w:rsidRPr="008A7429" w:rsidRDefault="008A7429" w:rsidP="008A7429">
                <w:pPr>
                  <w:suppressAutoHyphens w:val="0"/>
                  <w:spacing w:before="120" w:after="120" w:line="259" w:lineRule="auto"/>
                  <w:rPr>
                    <w:rFonts w:ascii="Arial" w:hAnsi="Arial" w:cs="Arial"/>
                    <w:b/>
                    <w:bCs/>
                    <w:noProof/>
                    <w:color w:val="002060"/>
                    <w:sz w:val="24"/>
                    <w:szCs w:val="24"/>
                  </w:rPr>
                </w:pPr>
                <w:r w:rsidRPr="008A7429">
                  <w:rPr>
                    <w:rFonts w:ascii="Arial" w:hAnsi="Arial" w:cs="Arial"/>
                    <w:b/>
                    <w:bCs/>
                    <w:noProof/>
                    <w:color w:val="002060"/>
                    <w:sz w:val="24"/>
                    <w:szCs w:val="24"/>
                  </w:rPr>
                  <w:t>Overview</w:t>
                </w:r>
              </w:p>
            </w:tc>
            <w:tc>
              <w:tcPr>
                <w:tcW w:w="1268" w:type="dxa"/>
                <w:shd w:val="clear" w:color="auto" w:fill="auto"/>
              </w:tcPr>
              <w:p w14:paraId="76AB48F8" w14:textId="32BBB57E" w:rsidR="008A7429" w:rsidRPr="008A7429" w:rsidRDefault="008A7429"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3</w:t>
                </w:r>
              </w:p>
            </w:tc>
          </w:tr>
          <w:tr w:rsidR="008A7429" w:rsidRPr="008A7429" w14:paraId="4DBA5289" w14:textId="77777777" w:rsidTr="008A7429">
            <w:tc>
              <w:tcPr>
                <w:tcW w:w="8926" w:type="dxa"/>
                <w:shd w:val="clear" w:color="auto" w:fill="auto"/>
              </w:tcPr>
              <w:p w14:paraId="0BDE7706" w14:textId="4FB634CF" w:rsidR="008A7429" w:rsidRPr="008A7429" w:rsidRDefault="00D610CA"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Partnerships with Parents and Carers</w:t>
                </w:r>
              </w:p>
            </w:tc>
            <w:tc>
              <w:tcPr>
                <w:tcW w:w="1268" w:type="dxa"/>
                <w:shd w:val="clear" w:color="auto" w:fill="auto"/>
              </w:tcPr>
              <w:p w14:paraId="7088DE05" w14:textId="1C14D7B9" w:rsidR="008A7429" w:rsidRDefault="00D610CA"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3</w:t>
                </w:r>
              </w:p>
            </w:tc>
          </w:tr>
          <w:tr w:rsidR="00D610CA" w:rsidRPr="008A7429" w14:paraId="44DBFF71" w14:textId="77777777" w:rsidTr="008A7429">
            <w:tc>
              <w:tcPr>
                <w:tcW w:w="8926" w:type="dxa"/>
                <w:shd w:val="clear" w:color="auto" w:fill="auto"/>
              </w:tcPr>
              <w:p w14:paraId="627952C2" w14:textId="31A2F053" w:rsidR="00D610CA" w:rsidRDefault="00D610CA"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 xml:space="preserve">School wide expectations and rules </w:t>
                </w:r>
              </w:p>
            </w:tc>
            <w:tc>
              <w:tcPr>
                <w:tcW w:w="1268" w:type="dxa"/>
                <w:shd w:val="clear" w:color="auto" w:fill="auto"/>
              </w:tcPr>
              <w:p w14:paraId="6368C1B4" w14:textId="52EA6F20" w:rsidR="00D610CA" w:rsidRDefault="00D610CA"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4</w:t>
                </w:r>
              </w:p>
            </w:tc>
          </w:tr>
          <w:tr w:rsidR="006855A8" w:rsidRPr="008A7429" w14:paraId="689BC1C2" w14:textId="77777777" w:rsidTr="008A7429">
            <w:tc>
              <w:tcPr>
                <w:tcW w:w="8926" w:type="dxa"/>
                <w:shd w:val="clear" w:color="auto" w:fill="auto"/>
              </w:tcPr>
              <w:p w14:paraId="21CCB648" w14:textId="17D963EC" w:rsidR="006855A8" w:rsidRDefault="006855A8"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 xml:space="preserve">Behaviour Code for Students </w:t>
                </w:r>
              </w:p>
            </w:tc>
            <w:tc>
              <w:tcPr>
                <w:tcW w:w="1268" w:type="dxa"/>
                <w:shd w:val="clear" w:color="auto" w:fill="auto"/>
              </w:tcPr>
              <w:p w14:paraId="4579B183" w14:textId="370CC0CB" w:rsidR="006855A8" w:rsidRDefault="006855A8"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4</w:t>
                </w:r>
              </w:p>
            </w:tc>
          </w:tr>
          <w:tr w:rsidR="006855A8" w:rsidRPr="004C6B92" w14:paraId="1E9C9955" w14:textId="77777777" w:rsidTr="008A7429">
            <w:tc>
              <w:tcPr>
                <w:tcW w:w="8926" w:type="dxa"/>
                <w:shd w:val="clear" w:color="auto" w:fill="auto"/>
              </w:tcPr>
              <w:p w14:paraId="33CF383C" w14:textId="36DDE434" w:rsidR="006855A8" w:rsidRPr="004C6B92" w:rsidRDefault="004C6B92" w:rsidP="008A7429">
                <w:pPr>
                  <w:suppressAutoHyphens w:val="0"/>
                  <w:spacing w:before="120" w:after="120" w:line="259" w:lineRule="auto"/>
                  <w:rPr>
                    <w:rFonts w:ascii="Arial" w:hAnsi="Arial" w:cs="Arial"/>
                    <w:b/>
                    <w:bCs/>
                    <w:noProof/>
                    <w:color w:val="002060"/>
                    <w:sz w:val="24"/>
                    <w:szCs w:val="24"/>
                  </w:rPr>
                </w:pPr>
                <w:r w:rsidRPr="004C6B92">
                  <w:rPr>
                    <w:rFonts w:ascii="Arial" w:hAnsi="Arial" w:cs="Arial"/>
                    <w:b/>
                    <w:bCs/>
                    <w:noProof/>
                    <w:color w:val="002060"/>
                    <w:sz w:val="24"/>
                    <w:szCs w:val="24"/>
                  </w:rPr>
                  <w:t xml:space="preserve">Whole School Approach </w:t>
                </w:r>
                <w:r w:rsidR="0020059A">
                  <w:rPr>
                    <w:rFonts w:ascii="Arial" w:hAnsi="Arial" w:cs="Arial"/>
                    <w:b/>
                    <w:bCs/>
                    <w:noProof/>
                    <w:color w:val="002060"/>
                    <w:sz w:val="24"/>
                    <w:szCs w:val="24"/>
                  </w:rPr>
                  <w:t>across</w:t>
                </w:r>
                <w:r w:rsidRPr="004C6B92">
                  <w:rPr>
                    <w:rFonts w:ascii="Arial" w:hAnsi="Arial" w:cs="Arial"/>
                    <w:b/>
                    <w:bCs/>
                    <w:noProof/>
                    <w:color w:val="002060"/>
                    <w:sz w:val="24"/>
                    <w:szCs w:val="24"/>
                  </w:rPr>
                  <w:t xml:space="preserve"> the Care Continuum </w:t>
                </w:r>
              </w:p>
            </w:tc>
            <w:tc>
              <w:tcPr>
                <w:tcW w:w="1268" w:type="dxa"/>
                <w:shd w:val="clear" w:color="auto" w:fill="auto"/>
              </w:tcPr>
              <w:p w14:paraId="2FAD18C9" w14:textId="5FD67E9C" w:rsidR="006855A8" w:rsidRPr="004C6B92" w:rsidRDefault="004C6B92" w:rsidP="008A7429">
                <w:pPr>
                  <w:suppressAutoHyphens w:val="0"/>
                  <w:spacing w:before="120" w:after="120" w:line="259" w:lineRule="auto"/>
                  <w:rPr>
                    <w:rFonts w:ascii="Arial" w:hAnsi="Arial" w:cs="Arial"/>
                    <w:b/>
                    <w:bCs/>
                    <w:noProof/>
                    <w:color w:val="002060"/>
                    <w:sz w:val="24"/>
                    <w:szCs w:val="24"/>
                  </w:rPr>
                </w:pPr>
                <w:r w:rsidRPr="004C6B92">
                  <w:rPr>
                    <w:rFonts w:ascii="Arial" w:hAnsi="Arial" w:cs="Arial"/>
                    <w:b/>
                    <w:bCs/>
                    <w:noProof/>
                    <w:color w:val="002060"/>
                    <w:sz w:val="24"/>
                    <w:szCs w:val="24"/>
                  </w:rPr>
                  <w:t>6</w:t>
                </w:r>
              </w:p>
            </w:tc>
          </w:tr>
          <w:tr w:rsidR="006855A8" w:rsidRPr="008A7429" w14:paraId="78AD99F1" w14:textId="77777777" w:rsidTr="008A7429">
            <w:tc>
              <w:tcPr>
                <w:tcW w:w="8926" w:type="dxa"/>
                <w:shd w:val="clear" w:color="auto" w:fill="auto"/>
              </w:tcPr>
              <w:p w14:paraId="6322304D" w14:textId="7EB428AF" w:rsidR="006855A8" w:rsidRPr="007148A6" w:rsidRDefault="007148A6" w:rsidP="007148A6">
                <w:pPr>
                  <w:pStyle w:val="Heading2"/>
                  <w:rPr>
                    <w:rFonts w:ascii="Arial" w:hAnsi="Arial" w:cs="Arial"/>
                    <w:b/>
                    <w:bCs/>
                    <w:color w:val="FFC000"/>
                    <w:sz w:val="28"/>
                    <w:szCs w:val="28"/>
                  </w:rPr>
                </w:pPr>
                <w:r w:rsidRPr="007148A6">
                  <w:rPr>
                    <w:rFonts w:ascii="Arial" w:hAnsi="Arial" w:cs="Arial"/>
                    <w:b/>
                    <w:bCs/>
                    <w:color w:val="002060"/>
                    <w:sz w:val="24"/>
                    <w:szCs w:val="24"/>
                  </w:rPr>
                  <w:t>Planned responses to positive appropriate behaviour, inappropriate behaviour and behaviours of concern, including bullying and cyber-bullying</w:t>
                </w:r>
              </w:p>
            </w:tc>
            <w:tc>
              <w:tcPr>
                <w:tcW w:w="1268" w:type="dxa"/>
                <w:shd w:val="clear" w:color="auto" w:fill="auto"/>
              </w:tcPr>
              <w:p w14:paraId="31A3EC50" w14:textId="1A117756" w:rsidR="006855A8" w:rsidRDefault="007148A6"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9</w:t>
                </w:r>
              </w:p>
            </w:tc>
          </w:tr>
          <w:tr w:rsidR="006855A8" w:rsidRPr="008A7429" w14:paraId="237D2A11" w14:textId="77777777" w:rsidTr="008A7429">
            <w:tc>
              <w:tcPr>
                <w:tcW w:w="8926" w:type="dxa"/>
                <w:shd w:val="clear" w:color="auto" w:fill="auto"/>
              </w:tcPr>
              <w:p w14:paraId="6AC0052B" w14:textId="4022505F" w:rsidR="006855A8" w:rsidRDefault="007148A6"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 xml:space="preserve">Response to serious behaviour concerns </w:t>
                </w:r>
              </w:p>
            </w:tc>
            <w:tc>
              <w:tcPr>
                <w:tcW w:w="1268" w:type="dxa"/>
                <w:shd w:val="clear" w:color="auto" w:fill="auto"/>
              </w:tcPr>
              <w:p w14:paraId="639342F9" w14:textId="70CC0DD8" w:rsidR="006855A8" w:rsidRDefault="007148A6"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12</w:t>
                </w:r>
              </w:p>
            </w:tc>
          </w:tr>
          <w:tr w:rsidR="006855A8" w:rsidRPr="008A7429" w14:paraId="5D487F29" w14:textId="77777777" w:rsidTr="008A7429">
            <w:tc>
              <w:tcPr>
                <w:tcW w:w="8926" w:type="dxa"/>
                <w:shd w:val="clear" w:color="auto" w:fill="auto"/>
              </w:tcPr>
              <w:p w14:paraId="449270B3" w14:textId="022AAB1E" w:rsidR="006855A8" w:rsidRDefault="00870362"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Detention, Reflection and Restorative Practice</w:t>
                </w:r>
              </w:p>
            </w:tc>
            <w:tc>
              <w:tcPr>
                <w:tcW w:w="1268" w:type="dxa"/>
                <w:shd w:val="clear" w:color="auto" w:fill="auto"/>
              </w:tcPr>
              <w:p w14:paraId="40FA4C28" w14:textId="469CA084" w:rsidR="006855A8" w:rsidRDefault="00870362"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13</w:t>
                </w:r>
              </w:p>
            </w:tc>
          </w:tr>
          <w:tr w:rsidR="006855A8" w:rsidRPr="008A7429" w14:paraId="5FFD178E" w14:textId="77777777" w:rsidTr="008A7429">
            <w:tc>
              <w:tcPr>
                <w:tcW w:w="8926" w:type="dxa"/>
                <w:shd w:val="clear" w:color="auto" w:fill="auto"/>
              </w:tcPr>
              <w:p w14:paraId="7CBBD6A7" w14:textId="058B32CB" w:rsidR="006855A8" w:rsidRDefault="00870362"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 xml:space="preserve">Appendices </w:t>
                </w:r>
              </w:p>
            </w:tc>
            <w:tc>
              <w:tcPr>
                <w:tcW w:w="1268" w:type="dxa"/>
                <w:shd w:val="clear" w:color="auto" w:fill="auto"/>
              </w:tcPr>
              <w:p w14:paraId="4D26AE64" w14:textId="10962911" w:rsidR="006855A8"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16</w:t>
                </w:r>
              </w:p>
            </w:tc>
          </w:tr>
          <w:tr w:rsidR="004C1F5D" w:rsidRPr="008A7429" w14:paraId="37D1F689" w14:textId="77777777" w:rsidTr="008A7429">
            <w:tc>
              <w:tcPr>
                <w:tcW w:w="8926" w:type="dxa"/>
                <w:shd w:val="clear" w:color="auto" w:fill="auto"/>
              </w:tcPr>
              <w:p w14:paraId="0374BB16" w14:textId="12FD52B9"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Appendix 1: Behaviour Expectations Matrix</w:t>
                </w:r>
              </w:p>
            </w:tc>
            <w:tc>
              <w:tcPr>
                <w:tcW w:w="1268" w:type="dxa"/>
                <w:shd w:val="clear" w:color="auto" w:fill="auto"/>
              </w:tcPr>
              <w:p w14:paraId="3039E34E" w14:textId="1716B4B0"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16</w:t>
                </w:r>
              </w:p>
            </w:tc>
          </w:tr>
          <w:tr w:rsidR="004C1F5D" w:rsidRPr="008A7429" w14:paraId="42FDA7A3" w14:textId="77777777" w:rsidTr="008A7429">
            <w:tc>
              <w:tcPr>
                <w:tcW w:w="8926" w:type="dxa"/>
                <w:shd w:val="clear" w:color="auto" w:fill="auto"/>
              </w:tcPr>
              <w:p w14:paraId="5C12203D" w14:textId="1A421970"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Appendix 2: Student Behaviour Management Flowchart (Teacher)</w:t>
                </w:r>
              </w:p>
            </w:tc>
            <w:tc>
              <w:tcPr>
                <w:tcW w:w="1268" w:type="dxa"/>
                <w:shd w:val="clear" w:color="auto" w:fill="auto"/>
              </w:tcPr>
              <w:p w14:paraId="3E6BA74A" w14:textId="6AD2F8A7"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17</w:t>
                </w:r>
              </w:p>
            </w:tc>
          </w:tr>
          <w:tr w:rsidR="004C1F5D" w:rsidRPr="008A7429" w14:paraId="055A77C5" w14:textId="77777777" w:rsidTr="008A7429">
            <w:tc>
              <w:tcPr>
                <w:tcW w:w="8926" w:type="dxa"/>
                <w:shd w:val="clear" w:color="auto" w:fill="auto"/>
              </w:tcPr>
              <w:p w14:paraId="4DD28956" w14:textId="2562C729"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Appendix 2a: Student Behaviour Amangement Flowchart (kid speak)</w:t>
                </w:r>
              </w:p>
            </w:tc>
            <w:tc>
              <w:tcPr>
                <w:tcW w:w="1268" w:type="dxa"/>
                <w:shd w:val="clear" w:color="auto" w:fill="auto"/>
              </w:tcPr>
              <w:p w14:paraId="20EB7E56" w14:textId="7D9983E3"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18</w:t>
                </w:r>
              </w:p>
            </w:tc>
          </w:tr>
          <w:tr w:rsidR="004C1F5D" w:rsidRPr="008A7429" w14:paraId="1C717E46" w14:textId="77777777" w:rsidTr="008A7429">
            <w:tc>
              <w:tcPr>
                <w:tcW w:w="8926" w:type="dxa"/>
                <w:shd w:val="clear" w:color="auto" w:fill="auto"/>
              </w:tcPr>
              <w:p w14:paraId="1E06B1D2" w14:textId="4D4E11B3"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Appendix 3: Reflection Template K-2</w:t>
                </w:r>
              </w:p>
            </w:tc>
            <w:tc>
              <w:tcPr>
                <w:tcW w:w="1268" w:type="dxa"/>
                <w:shd w:val="clear" w:color="auto" w:fill="auto"/>
              </w:tcPr>
              <w:p w14:paraId="01E07EEA" w14:textId="7AAC3D48"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19</w:t>
                </w:r>
              </w:p>
            </w:tc>
          </w:tr>
          <w:tr w:rsidR="004C1F5D" w:rsidRPr="008A7429" w14:paraId="434D6A80" w14:textId="77777777" w:rsidTr="008A7429">
            <w:tc>
              <w:tcPr>
                <w:tcW w:w="8926" w:type="dxa"/>
                <w:shd w:val="clear" w:color="auto" w:fill="auto"/>
              </w:tcPr>
              <w:p w14:paraId="6A84AF91" w14:textId="562968EA"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Appendix 4: Reflection Temlpate Yr 3-6</w:t>
                </w:r>
              </w:p>
            </w:tc>
            <w:tc>
              <w:tcPr>
                <w:tcW w:w="1268" w:type="dxa"/>
                <w:shd w:val="clear" w:color="auto" w:fill="auto"/>
              </w:tcPr>
              <w:p w14:paraId="7F5036A6" w14:textId="680F26D7"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20</w:t>
                </w:r>
              </w:p>
            </w:tc>
          </w:tr>
          <w:tr w:rsidR="004C1F5D" w:rsidRPr="008A7429" w14:paraId="381FA107" w14:textId="77777777" w:rsidTr="008A7429">
            <w:tc>
              <w:tcPr>
                <w:tcW w:w="8926" w:type="dxa"/>
                <w:shd w:val="clear" w:color="auto" w:fill="auto"/>
              </w:tcPr>
              <w:p w14:paraId="5E4D9C33" w14:textId="23D72371"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 xml:space="preserve">Appendix 5: Notice of Reflection </w:t>
                </w:r>
              </w:p>
            </w:tc>
            <w:tc>
              <w:tcPr>
                <w:tcW w:w="1268" w:type="dxa"/>
                <w:shd w:val="clear" w:color="auto" w:fill="auto"/>
              </w:tcPr>
              <w:p w14:paraId="626E2F76" w14:textId="34E6E940" w:rsidR="004C1F5D" w:rsidRDefault="004C1F5D"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2</w:t>
                </w:r>
                <w:r w:rsidR="004E1061">
                  <w:rPr>
                    <w:rFonts w:ascii="Arial" w:hAnsi="Arial" w:cs="Arial"/>
                    <w:b/>
                    <w:bCs/>
                    <w:noProof/>
                    <w:color w:val="002060"/>
                    <w:sz w:val="24"/>
                    <w:szCs w:val="24"/>
                  </w:rPr>
                  <w:t>2</w:t>
                </w:r>
              </w:p>
            </w:tc>
          </w:tr>
          <w:tr w:rsidR="004E1061" w:rsidRPr="008A7429" w14:paraId="5417C39B" w14:textId="77777777" w:rsidTr="008A7429">
            <w:tc>
              <w:tcPr>
                <w:tcW w:w="8926" w:type="dxa"/>
                <w:shd w:val="clear" w:color="auto" w:fill="auto"/>
              </w:tcPr>
              <w:p w14:paraId="3152B7BA" w14:textId="7D81CDD5" w:rsidR="004E1061" w:rsidRDefault="004E1061"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Appendix 6: Bullying Response Flowchart</w:t>
                </w:r>
              </w:p>
            </w:tc>
            <w:tc>
              <w:tcPr>
                <w:tcW w:w="1268" w:type="dxa"/>
                <w:shd w:val="clear" w:color="auto" w:fill="auto"/>
              </w:tcPr>
              <w:p w14:paraId="4D5F1790" w14:textId="79A4A256" w:rsidR="004E1061" w:rsidRDefault="004E1061" w:rsidP="008A7429">
                <w:pPr>
                  <w:suppressAutoHyphens w:val="0"/>
                  <w:spacing w:before="120" w:after="120" w:line="259" w:lineRule="auto"/>
                  <w:rPr>
                    <w:rFonts w:ascii="Arial" w:hAnsi="Arial" w:cs="Arial"/>
                    <w:b/>
                    <w:bCs/>
                    <w:noProof/>
                    <w:color w:val="002060"/>
                    <w:sz w:val="24"/>
                    <w:szCs w:val="24"/>
                  </w:rPr>
                </w:pPr>
                <w:r>
                  <w:rPr>
                    <w:rFonts w:ascii="Arial" w:hAnsi="Arial" w:cs="Arial"/>
                    <w:b/>
                    <w:bCs/>
                    <w:noProof/>
                    <w:color w:val="002060"/>
                    <w:sz w:val="24"/>
                    <w:szCs w:val="24"/>
                  </w:rPr>
                  <w:t>23</w:t>
                </w:r>
              </w:p>
            </w:tc>
          </w:tr>
        </w:tbl>
        <w:p w14:paraId="441DB804" w14:textId="42D2F86A" w:rsidR="008A7429" w:rsidRDefault="00000000">
          <w:pPr>
            <w:suppressAutoHyphens w:val="0"/>
            <w:spacing w:after="160" w:line="259" w:lineRule="auto"/>
            <w:rPr>
              <w:noProof/>
            </w:rPr>
          </w:pPr>
        </w:p>
      </w:sdtContent>
    </w:sdt>
    <w:tbl>
      <w:tblPr>
        <w:tblStyle w:val="TableGrid"/>
        <w:tblW w:w="0" w:type="auto"/>
        <w:tblLook w:val="04A0" w:firstRow="1" w:lastRow="0" w:firstColumn="1" w:lastColumn="0" w:noHBand="0" w:noVBand="1"/>
      </w:tblPr>
      <w:tblGrid>
        <w:gridCol w:w="5229"/>
        <w:gridCol w:w="5227"/>
      </w:tblGrid>
      <w:tr w:rsidR="00870362" w:rsidRPr="00870362" w14:paraId="4C44F4C1" w14:textId="77777777" w:rsidTr="004C1F5D">
        <w:tc>
          <w:tcPr>
            <w:tcW w:w="10456" w:type="dxa"/>
            <w:gridSpan w:val="2"/>
            <w:shd w:val="clear" w:color="auto" w:fill="002060"/>
          </w:tcPr>
          <w:p w14:paraId="2E995B01" w14:textId="153C0D9E" w:rsidR="00870362" w:rsidRPr="00870362" w:rsidRDefault="00870362" w:rsidP="008A7429">
            <w:pPr>
              <w:pStyle w:val="BodyText"/>
              <w:rPr>
                <w:rFonts w:ascii="Arial" w:hAnsi="Arial" w:cs="Arial"/>
                <w:b/>
                <w:bCs/>
                <w:color w:val="FFC000"/>
                <w:sz w:val="32"/>
                <w:szCs w:val="32"/>
              </w:rPr>
            </w:pPr>
            <w:r w:rsidRPr="00870362">
              <w:rPr>
                <w:rFonts w:ascii="Arial" w:hAnsi="Arial" w:cs="Arial"/>
                <w:b/>
                <w:bCs/>
                <w:color w:val="FFC000"/>
                <w:sz w:val="32"/>
                <w:szCs w:val="32"/>
              </w:rPr>
              <w:t xml:space="preserve">School Behaviour Support and Management Plan </w:t>
            </w:r>
          </w:p>
        </w:tc>
      </w:tr>
      <w:tr w:rsidR="00870362" w14:paraId="3308900A" w14:textId="77777777" w:rsidTr="004C1F5D">
        <w:tc>
          <w:tcPr>
            <w:tcW w:w="5229" w:type="dxa"/>
          </w:tcPr>
          <w:p w14:paraId="0C6E5D38" w14:textId="607AB7FB" w:rsidR="00870362" w:rsidRPr="00870362" w:rsidRDefault="00870362" w:rsidP="008A7429">
            <w:pPr>
              <w:pStyle w:val="BodyText"/>
              <w:rPr>
                <w:rFonts w:ascii="Arial" w:hAnsi="Arial" w:cs="Arial"/>
                <w:b/>
                <w:bCs/>
                <w:color w:val="002060"/>
              </w:rPr>
            </w:pPr>
            <w:r w:rsidRPr="00870362">
              <w:rPr>
                <w:rFonts w:ascii="Arial" w:hAnsi="Arial" w:cs="Arial"/>
                <w:b/>
                <w:bCs/>
                <w:color w:val="002060"/>
              </w:rPr>
              <w:t>Date Completed:</w:t>
            </w:r>
          </w:p>
        </w:tc>
        <w:tc>
          <w:tcPr>
            <w:tcW w:w="5227" w:type="dxa"/>
          </w:tcPr>
          <w:p w14:paraId="00FADD4D" w14:textId="00F97300" w:rsidR="00870362" w:rsidRPr="00A34DAD" w:rsidRDefault="00CE065A" w:rsidP="008A7429">
            <w:pPr>
              <w:pStyle w:val="BodyText"/>
              <w:rPr>
                <w:rFonts w:ascii="Arial" w:hAnsi="Arial" w:cs="Arial"/>
                <w:color w:val="002060"/>
              </w:rPr>
            </w:pPr>
            <w:r>
              <w:rPr>
                <w:rFonts w:ascii="Arial" w:hAnsi="Arial" w:cs="Arial"/>
                <w:color w:val="002060"/>
              </w:rPr>
              <w:t>04.02.2025</w:t>
            </w:r>
          </w:p>
        </w:tc>
      </w:tr>
      <w:tr w:rsidR="00870362" w14:paraId="78F2598C" w14:textId="77777777" w:rsidTr="004C1F5D">
        <w:tc>
          <w:tcPr>
            <w:tcW w:w="5229" w:type="dxa"/>
          </w:tcPr>
          <w:p w14:paraId="3057C2A3" w14:textId="45A6F629" w:rsidR="00870362" w:rsidRPr="00870362" w:rsidRDefault="00870362" w:rsidP="008A7429">
            <w:pPr>
              <w:pStyle w:val="BodyText"/>
              <w:rPr>
                <w:rFonts w:ascii="Arial" w:hAnsi="Arial" w:cs="Arial"/>
                <w:b/>
                <w:bCs/>
                <w:color w:val="002060"/>
              </w:rPr>
            </w:pPr>
            <w:r w:rsidRPr="00870362">
              <w:rPr>
                <w:rFonts w:ascii="Arial" w:hAnsi="Arial" w:cs="Arial"/>
                <w:b/>
                <w:bCs/>
                <w:color w:val="002060"/>
              </w:rPr>
              <w:t xml:space="preserve">Completed by: </w:t>
            </w:r>
          </w:p>
        </w:tc>
        <w:tc>
          <w:tcPr>
            <w:tcW w:w="5227" w:type="dxa"/>
          </w:tcPr>
          <w:p w14:paraId="31D2A435" w14:textId="70C5D02F" w:rsidR="00870362" w:rsidRPr="00A34DAD" w:rsidRDefault="00A34DAD" w:rsidP="008A7429">
            <w:pPr>
              <w:pStyle w:val="BodyText"/>
              <w:rPr>
                <w:rFonts w:ascii="Arial" w:hAnsi="Arial" w:cs="Arial"/>
                <w:color w:val="002060"/>
              </w:rPr>
            </w:pPr>
            <w:r>
              <w:rPr>
                <w:rFonts w:ascii="Arial" w:hAnsi="Arial" w:cs="Arial"/>
                <w:color w:val="002060"/>
              </w:rPr>
              <w:t xml:space="preserve">Ashleigh Hemphill </w:t>
            </w:r>
            <w:r w:rsidR="006379C7">
              <w:rPr>
                <w:rFonts w:ascii="Arial" w:hAnsi="Arial" w:cs="Arial"/>
                <w:color w:val="002060"/>
              </w:rPr>
              <w:t>LST Coordinator</w:t>
            </w:r>
          </w:p>
        </w:tc>
      </w:tr>
      <w:tr w:rsidR="00870362" w14:paraId="1BB5B203" w14:textId="77777777" w:rsidTr="004C1F5D">
        <w:tc>
          <w:tcPr>
            <w:tcW w:w="5229" w:type="dxa"/>
          </w:tcPr>
          <w:p w14:paraId="7753F49D" w14:textId="7DEA1221" w:rsidR="00870362" w:rsidRPr="00870362" w:rsidRDefault="00870362" w:rsidP="008A7429">
            <w:pPr>
              <w:pStyle w:val="BodyText"/>
              <w:rPr>
                <w:rFonts w:ascii="Arial" w:hAnsi="Arial" w:cs="Arial"/>
                <w:b/>
                <w:bCs/>
                <w:color w:val="002060"/>
              </w:rPr>
            </w:pPr>
            <w:r w:rsidRPr="00870362">
              <w:rPr>
                <w:rFonts w:ascii="Arial" w:hAnsi="Arial" w:cs="Arial"/>
                <w:b/>
                <w:bCs/>
                <w:color w:val="002060"/>
              </w:rPr>
              <w:t>Next Review date:</w:t>
            </w:r>
          </w:p>
        </w:tc>
        <w:tc>
          <w:tcPr>
            <w:tcW w:w="5227" w:type="dxa"/>
          </w:tcPr>
          <w:p w14:paraId="6ADC2CF5" w14:textId="27329D11" w:rsidR="00870362" w:rsidRPr="00A34DAD" w:rsidRDefault="00CE065A" w:rsidP="008A7429">
            <w:pPr>
              <w:pStyle w:val="BodyText"/>
              <w:rPr>
                <w:rFonts w:ascii="Arial" w:hAnsi="Arial" w:cs="Arial"/>
                <w:color w:val="002060"/>
              </w:rPr>
            </w:pPr>
            <w:r>
              <w:rPr>
                <w:rFonts w:ascii="Arial" w:hAnsi="Arial" w:cs="Arial"/>
                <w:color w:val="002060"/>
              </w:rPr>
              <w:t>February</w:t>
            </w:r>
            <w:r w:rsidR="00A34DAD">
              <w:rPr>
                <w:rFonts w:ascii="Arial" w:hAnsi="Arial" w:cs="Arial"/>
                <w:color w:val="002060"/>
              </w:rPr>
              <w:t xml:space="preserve"> 202</w:t>
            </w:r>
            <w:r>
              <w:rPr>
                <w:rFonts w:ascii="Arial" w:hAnsi="Arial" w:cs="Arial"/>
                <w:color w:val="002060"/>
              </w:rPr>
              <w:t>6</w:t>
            </w:r>
          </w:p>
        </w:tc>
      </w:tr>
      <w:tr w:rsidR="00870362" w14:paraId="7B2DEA43" w14:textId="77777777" w:rsidTr="004C1F5D">
        <w:tc>
          <w:tcPr>
            <w:tcW w:w="5229" w:type="dxa"/>
          </w:tcPr>
          <w:p w14:paraId="37DFEB5F" w14:textId="155B807C" w:rsidR="00870362" w:rsidRPr="00870362" w:rsidRDefault="00870362" w:rsidP="008A7429">
            <w:pPr>
              <w:pStyle w:val="BodyText"/>
              <w:rPr>
                <w:rFonts w:ascii="Arial" w:hAnsi="Arial" w:cs="Arial"/>
                <w:b/>
                <w:bCs/>
                <w:color w:val="002060"/>
              </w:rPr>
            </w:pPr>
            <w:r w:rsidRPr="00870362">
              <w:rPr>
                <w:rFonts w:ascii="Arial" w:hAnsi="Arial" w:cs="Arial"/>
                <w:b/>
                <w:bCs/>
                <w:color w:val="002060"/>
              </w:rPr>
              <w:t>Next Review date with community input:</w:t>
            </w:r>
          </w:p>
        </w:tc>
        <w:tc>
          <w:tcPr>
            <w:tcW w:w="5227" w:type="dxa"/>
          </w:tcPr>
          <w:p w14:paraId="245565C5" w14:textId="4C8EE6C2" w:rsidR="00870362" w:rsidRPr="00A34DAD" w:rsidRDefault="00A34DAD" w:rsidP="008A7429">
            <w:pPr>
              <w:pStyle w:val="BodyText"/>
              <w:rPr>
                <w:rFonts w:ascii="Arial" w:hAnsi="Arial" w:cs="Arial"/>
                <w:color w:val="002060"/>
              </w:rPr>
            </w:pPr>
            <w:r>
              <w:rPr>
                <w:rFonts w:ascii="Arial" w:hAnsi="Arial" w:cs="Arial"/>
                <w:color w:val="002060"/>
              </w:rPr>
              <w:t>November, 2025</w:t>
            </w:r>
          </w:p>
        </w:tc>
      </w:tr>
      <w:tr w:rsidR="00870362" w14:paraId="44035DBC" w14:textId="77777777" w:rsidTr="004C1F5D">
        <w:tc>
          <w:tcPr>
            <w:tcW w:w="5229" w:type="dxa"/>
          </w:tcPr>
          <w:p w14:paraId="4C4AA9C0" w14:textId="755F7E84" w:rsidR="00870362" w:rsidRPr="00870362" w:rsidRDefault="00870362" w:rsidP="008A7429">
            <w:pPr>
              <w:pStyle w:val="BodyText"/>
              <w:rPr>
                <w:rFonts w:ascii="Arial" w:hAnsi="Arial" w:cs="Arial"/>
                <w:b/>
                <w:bCs/>
                <w:color w:val="002060"/>
              </w:rPr>
            </w:pPr>
            <w:r w:rsidRPr="00870362">
              <w:rPr>
                <w:rFonts w:ascii="Arial" w:hAnsi="Arial" w:cs="Arial"/>
                <w:b/>
                <w:bCs/>
                <w:color w:val="002060"/>
              </w:rPr>
              <w:t xml:space="preserve">Principal Name: </w:t>
            </w:r>
          </w:p>
        </w:tc>
        <w:tc>
          <w:tcPr>
            <w:tcW w:w="5227" w:type="dxa"/>
          </w:tcPr>
          <w:p w14:paraId="675F09AF" w14:textId="700830DF" w:rsidR="00870362" w:rsidRPr="00A34DAD" w:rsidRDefault="00A34DAD" w:rsidP="008A7429">
            <w:pPr>
              <w:pStyle w:val="BodyText"/>
              <w:rPr>
                <w:rFonts w:ascii="Arial" w:hAnsi="Arial" w:cs="Arial"/>
                <w:color w:val="002060"/>
              </w:rPr>
            </w:pPr>
            <w:r>
              <w:rPr>
                <w:rFonts w:ascii="Arial" w:hAnsi="Arial" w:cs="Arial"/>
                <w:color w:val="002060"/>
              </w:rPr>
              <w:t xml:space="preserve">Louise Purss-Semple </w:t>
            </w:r>
          </w:p>
        </w:tc>
      </w:tr>
      <w:tr w:rsidR="00870362" w14:paraId="1BA57596" w14:textId="77777777" w:rsidTr="004C1F5D">
        <w:tc>
          <w:tcPr>
            <w:tcW w:w="5229" w:type="dxa"/>
          </w:tcPr>
          <w:p w14:paraId="0E41BF2F" w14:textId="23603471" w:rsidR="00870362" w:rsidRPr="00870362" w:rsidRDefault="00870362" w:rsidP="008A7429">
            <w:pPr>
              <w:pStyle w:val="BodyText"/>
              <w:rPr>
                <w:rFonts w:ascii="Arial" w:hAnsi="Arial" w:cs="Arial"/>
                <w:b/>
                <w:bCs/>
                <w:color w:val="002060"/>
              </w:rPr>
            </w:pPr>
            <w:r w:rsidRPr="00870362">
              <w:rPr>
                <w:rFonts w:ascii="Arial" w:hAnsi="Arial" w:cs="Arial"/>
                <w:b/>
                <w:bCs/>
                <w:color w:val="002060"/>
              </w:rPr>
              <w:t>Principal Approval date:</w:t>
            </w:r>
          </w:p>
        </w:tc>
        <w:tc>
          <w:tcPr>
            <w:tcW w:w="5227" w:type="dxa"/>
          </w:tcPr>
          <w:p w14:paraId="0B501E42" w14:textId="79F3EB9B" w:rsidR="00870362" w:rsidRPr="00A34DAD" w:rsidRDefault="00CE065A" w:rsidP="008A7429">
            <w:pPr>
              <w:pStyle w:val="BodyText"/>
              <w:rPr>
                <w:rFonts w:ascii="Arial" w:hAnsi="Arial" w:cs="Arial"/>
                <w:color w:val="002060"/>
              </w:rPr>
            </w:pPr>
            <w:r>
              <w:rPr>
                <w:rFonts w:ascii="Arial" w:hAnsi="Arial" w:cs="Arial"/>
                <w:color w:val="002060"/>
              </w:rPr>
              <w:t>04.02.2025</w:t>
            </w:r>
          </w:p>
        </w:tc>
      </w:tr>
    </w:tbl>
    <w:p w14:paraId="1B71DF7A" w14:textId="69F87034" w:rsidR="008A7429" w:rsidRDefault="008A7429" w:rsidP="008A7429">
      <w:pPr>
        <w:pStyle w:val="BodyText"/>
      </w:pPr>
    </w:p>
    <w:p w14:paraId="292DCC71" w14:textId="77777777" w:rsidR="008A7429" w:rsidRPr="00F8727C" w:rsidRDefault="008A7429" w:rsidP="008A7429">
      <w:pPr>
        <w:pStyle w:val="BodyText"/>
        <w:rPr>
          <w:rFonts w:ascii="Arial" w:hAnsi="Arial" w:cs="Arial"/>
          <w:b/>
          <w:bCs/>
          <w:color w:val="FFC000"/>
          <w:sz w:val="28"/>
          <w:szCs w:val="28"/>
        </w:rPr>
      </w:pPr>
      <w:r w:rsidRPr="00F8727C">
        <w:rPr>
          <w:rFonts w:ascii="Arial" w:hAnsi="Arial" w:cs="Arial"/>
          <w:b/>
          <w:bCs/>
          <w:color w:val="FFC000"/>
          <w:sz w:val="28"/>
          <w:szCs w:val="28"/>
        </w:rPr>
        <w:lastRenderedPageBreak/>
        <w:t xml:space="preserve">Overview </w:t>
      </w:r>
    </w:p>
    <w:p w14:paraId="5D08C93D" w14:textId="76393BF1" w:rsidR="008A7429" w:rsidRPr="00F8727C" w:rsidRDefault="008A7429" w:rsidP="008A7429">
      <w:pPr>
        <w:pStyle w:val="BodyText"/>
        <w:spacing w:line="276" w:lineRule="auto"/>
        <w:jc w:val="both"/>
        <w:rPr>
          <w:rFonts w:ascii="Arial" w:hAnsi="Arial" w:cs="Arial"/>
          <w:color w:val="002060"/>
          <w:sz w:val="24"/>
          <w:szCs w:val="24"/>
        </w:rPr>
      </w:pPr>
      <w:r w:rsidRPr="00F8727C">
        <w:rPr>
          <w:rFonts w:ascii="Arial" w:hAnsi="Arial" w:cs="Arial"/>
          <w:color w:val="002060"/>
          <w:sz w:val="24"/>
          <w:szCs w:val="24"/>
        </w:rPr>
        <w:t>At Holbrook Public School, we believe in an evidence-informed, student-centred, collaborative and holistic approach to education. We challenge and support all students to flourish as individuals, achieve their expected growt</w:t>
      </w:r>
      <w:r w:rsidR="00E03266">
        <w:rPr>
          <w:rFonts w:ascii="Arial" w:hAnsi="Arial" w:cs="Arial"/>
          <w:color w:val="002060"/>
          <w:sz w:val="24"/>
          <w:szCs w:val="24"/>
        </w:rPr>
        <w:t>h</w:t>
      </w:r>
      <w:r w:rsidRPr="00F8727C">
        <w:rPr>
          <w:rFonts w:ascii="Arial" w:hAnsi="Arial" w:cs="Arial"/>
          <w:color w:val="002060"/>
          <w:sz w:val="24"/>
          <w:szCs w:val="24"/>
        </w:rPr>
        <w:t xml:space="preserve">, and reach their full potential. </w:t>
      </w:r>
    </w:p>
    <w:p w14:paraId="351D2039" w14:textId="77777777" w:rsidR="008A7429" w:rsidRPr="00F8727C" w:rsidRDefault="008A7429" w:rsidP="008A7429">
      <w:pPr>
        <w:pStyle w:val="BodyText"/>
        <w:spacing w:line="276" w:lineRule="auto"/>
        <w:jc w:val="both"/>
        <w:rPr>
          <w:rFonts w:ascii="Arial" w:hAnsi="Arial" w:cs="Arial"/>
          <w:color w:val="002060"/>
          <w:sz w:val="24"/>
          <w:szCs w:val="24"/>
        </w:rPr>
      </w:pPr>
      <w:r w:rsidRPr="00F8727C">
        <w:rPr>
          <w:rFonts w:ascii="Arial" w:hAnsi="Arial" w:cs="Arial"/>
          <w:color w:val="002060"/>
          <w:sz w:val="24"/>
          <w:szCs w:val="24"/>
        </w:rPr>
        <w:t xml:space="preserve">This is accomplished by creating a positive, high expectations culture, where students, staff, parents and carers unite in partnership to enable each child to connect, succeed, thrive and learn. Staff work to create strong, meaningful relationships and rapport with all students and families within the school community. Working with parents, carers and families to support students is paramount to the school culture at Holbrook Public School. </w:t>
      </w:r>
    </w:p>
    <w:p w14:paraId="3969F63C" w14:textId="4E7CC4F7" w:rsidR="008A7429" w:rsidRPr="00F8727C" w:rsidRDefault="008A7429" w:rsidP="008A7429">
      <w:pPr>
        <w:pStyle w:val="BodyText"/>
        <w:spacing w:line="276" w:lineRule="auto"/>
        <w:jc w:val="both"/>
        <w:rPr>
          <w:rFonts w:ascii="Arial" w:hAnsi="Arial" w:cs="Arial"/>
          <w:color w:val="002060"/>
          <w:sz w:val="24"/>
          <w:szCs w:val="24"/>
        </w:rPr>
      </w:pPr>
      <w:r w:rsidRPr="00F8727C">
        <w:rPr>
          <w:rFonts w:ascii="Arial" w:hAnsi="Arial" w:cs="Arial"/>
          <w:color w:val="002060"/>
          <w:sz w:val="24"/>
          <w:szCs w:val="24"/>
        </w:rPr>
        <w:t xml:space="preserve">Our school culture is safe, positive and inclusive, where students can learn, grow and develop as individuals within a strong and supportive learning community. We aim to teach and instil honour, perseverance and sincerity through our behaviour expectations: </w:t>
      </w:r>
      <w:r w:rsidRPr="00F8727C">
        <w:rPr>
          <w:rFonts w:ascii="Arial" w:hAnsi="Arial" w:cs="Arial"/>
          <w:b/>
          <w:bCs/>
          <w:color w:val="002060"/>
          <w:sz w:val="24"/>
          <w:szCs w:val="24"/>
        </w:rPr>
        <w:t xml:space="preserve">Be Safe, Be Respectful, Be a Learner. </w:t>
      </w:r>
      <w:r w:rsidRPr="00F8727C">
        <w:rPr>
          <w:rFonts w:ascii="Arial" w:hAnsi="Arial" w:cs="Arial"/>
          <w:color w:val="002060"/>
          <w:sz w:val="24"/>
          <w:szCs w:val="24"/>
        </w:rPr>
        <w:t>Our behaviour expectations work in conjunction with our school values: Care, Courtesy, Co-operation, Consideration</w:t>
      </w:r>
      <w:r w:rsidR="00E03266">
        <w:rPr>
          <w:rFonts w:ascii="Arial" w:hAnsi="Arial" w:cs="Arial"/>
          <w:color w:val="002060"/>
          <w:sz w:val="24"/>
          <w:szCs w:val="24"/>
        </w:rPr>
        <w:t>,</w:t>
      </w:r>
      <w:r w:rsidRPr="00F8727C">
        <w:rPr>
          <w:rFonts w:ascii="Arial" w:hAnsi="Arial" w:cs="Arial"/>
          <w:color w:val="002060"/>
          <w:sz w:val="24"/>
          <w:szCs w:val="24"/>
        </w:rPr>
        <w:t xml:space="preserve"> to create a harmonious, inclusive community of learners. </w:t>
      </w:r>
    </w:p>
    <w:p w14:paraId="3118393C" w14:textId="77777777" w:rsidR="008A7429" w:rsidRPr="00F8727C" w:rsidRDefault="008A7429" w:rsidP="008A7429">
      <w:pPr>
        <w:pStyle w:val="BodyText"/>
        <w:spacing w:line="276" w:lineRule="auto"/>
        <w:jc w:val="both"/>
        <w:rPr>
          <w:rFonts w:ascii="Arial" w:hAnsi="Arial" w:cs="Arial"/>
          <w:color w:val="002060"/>
          <w:sz w:val="24"/>
          <w:szCs w:val="24"/>
        </w:rPr>
      </w:pPr>
      <w:r w:rsidRPr="00F8727C">
        <w:rPr>
          <w:rFonts w:ascii="Arial" w:hAnsi="Arial" w:cs="Arial"/>
          <w:color w:val="002060"/>
          <w:sz w:val="24"/>
          <w:szCs w:val="24"/>
        </w:rPr>
        <w:t xml:space="preserve">Staff endeavour to use evidence-based approaches and strategies to support and promote a positive and welcoming school environment for all. At the forefront of this, is a key component of a supportive school and culture; positive, respectful relationships. </w:t>
      </w:r>
    </w:p>
    <w:p w14:paraId="11719FBD" w14:textId="77777777" w:rsidR="00D610CA" w:rsidRDefault="00D610CA" w:rsidP="008A7429">
      <w:pPr>
        <w:pStyle w:val="Heading2"/>
        <w:spacing w:before="120" w:after="120" w:line="276" w:lineRule="auto"/>
        <w:rPr>
          <w:rFonts w:ascii="Arial" w:hAnsi="Arial" w:cs="Arial"/>
          <w:b/>
          <w:bCs/>
          <w:color w:val="FFC000"/>
          <w:sz w:val="28"/>
          <w:szCs w:val="28"/>
        </w:rPr>
      </w:pPr>
    </w:p>
    <w:p w14:paraId="095879AF" w14:textId="4CDCD24D" w:rsidR="008A7429" w:rsidRPr="00F8727C" w:rsidRDefault="008A7429" w:rsidP="008A7429">
      <w:pPr>
        <w:pStyle w:val="Heading2"/>
        <w:spacing w:before="120" w:after="120" w:line="276" w:lineRule="auto"/>
        <w:rPr>
          <w:rFonts w:ascii="Arial" w:hAnsi="Arial" w:cs="Arial"/>
          <w:b/>
          <w:bCs/>
          <w:color w:val="FFC000"/>
          <w:sz w:val="28"/>
          <w:szCs w:val="28"/>
        </w:rPr>
      </w:pPr>
      <w:r w:rsidRPr="00F8727C">
        <w:rPr>
          <w:rFonts w:ascii="Arial" w:hAnsi="Arial" w:cs="Arial"/>
          <w:b/>
          <w:bCs/>
          <w:color w:val="FFC000"/>
          <w:sz w:val="28"/>
          <w:szCs w:val="28"/>
        </w:rPr>
        <w:t xml:space="preserve">Partnership with </w:t>
      </w:r>
      <w:r w:rsidR="00E03266">
        <w:rPr>
          <w:rFonts w:ascii="Arial" w:hAnsi="Arial" w:cs="Arial"/>
          <w:b/>
          <w:bCs/>
          <w:color w:val="FFC000"/>
          <w:sz w:val="28"/>
          <w:szCs w:val="28"/>
        </w:rPr>
        <w:t>P</w:t>
      </w:r>
      <w:r w:rsidRPr="00F8727C">
        <w:rPr>
          <w:rFonts w:ascii="Arial" w:hAnsi="Arial" w:cs="Arial"/>
          <w:b/>
          <w:bCs/>
          <w:color w:val="FFC000"/>
          <w:sz w:val="28"/>
          <w:szCs w:val="28"/>
        </w:rPr>
        <w:t xml:space="preserve">arents and </w:t>
      </w:r>
      <w:r w:rsidR="00E03266">
        <w:rPr>
          <w:rFonts w:ascii="Arial" w:hAnsi="Arial" w:cs="Arial"/>
          <w:b/>
          <w:bCs/>
          <w:color w:val="FFC000"/>
          <w:sz w:val="28"/>
          <w:szCs w:val="28"/>
        </w:rPr>
        <w:t>C</w:t>
      </w:r>
      <w:r w:rsidRPr="00F8727C">
        <w:rPr>
          <w:rFonts w:ascii="Arial" w:hAnsi="Arial" w:cs="Arial"/>
          <w:b/>
          <w:bCs/>
          <w:color w:val="FFC000"/>
          <w:sz w:val="28"/>
          <w:szCs w:val="28"/>
        </w:rPr>
        <w:t>arers</w:t>
      </w:r>
    </w:p>
    <w:p w14:paraId="2240DB9C" w14:textId="096FF5D9" w:rsidR="008A7429" w:rsidRPr="00F8727C" w:rsidRDefault="008A7429" w:rsidP="00F8727C">
      <w:pPr>
        <w:pStyle w:val="BodyText"/>
        <w:spacing w:line="276" w:lineRule="auto"/>
        <w:jc w:val="both"/>
        <w:rPr>
          <w:rFonts w:ascii="Arial" w:hAnsi="Arial" w:cs="Arial"/>
          <w:color w:val="002060"/>
          <w:sz w:val="24"/>
          <w:szCs w:val="24"/>
        </w:rPr>
      </w:pPr>
      <w:r w:rsidRPr="00F8727C">
        <w:rPr>
          <w:rFonts w:ascii="Arial" w:hAnsi="Arial" w:cs="Arial"/>
          <w:color w:val="002060"/>
          <w:sz w:val="24"/>
          <w:szCs w:val="24"/>
        </w:rPr>
        <w:t xml:space="preserve">Parents and carers are pivotal to the success of school-based student behaviour </w:t>
      </w:r>
      <w:r w:rsidR="00F8727C" w:rsidRPr="00F8727C">
        <w:rPr>
          <w:rFonts w:ascii="Arial" w:hAnsi="Arial" w:cs="Arial"/>
          <w:color w:val="002060"/>
          <w:sz w:val="24"/>
          <w:szCs w:val="24"/>
        </w:rPr>
        <w:t xml:space="preserve">support and </w:t>
      </w:r>
      <w:r w:rsidRPr="00F8727C">
        <w:rPr>
          <w:rFonts w:ascii="Arial" w:hAnsi="Arial" w:cs="Arial"/>
          <w:color w:val="002060"/>
          <w:sz w:val="24"/>
          <w:szCs w:val="24"/>
        </w:rPr>
        <w:t>management strategies</w:t>
      </w:r>
      <w:r w:rsidR="00F8727C" w:rsidRPr="00F8727C">
        <w:rPr>
          <w:rFonts w:ascii="Arial" w:hAnsi="Arial" w:cs="Arial"/>
          <w:color w:val="002060"/>
          <w:sz w:val="24"/>
          <w:szCs w:val="24"/>
        </w:rPr>
        <w:t>,</w:t>
      </w:r>
      <w:r w:rsidRPr="00F8727C">
        <w:rPr>
          <w:rFonts w:ascii="Arial" w:hAnsi="Arial" w:cs="Arial"/>
          <w:color w:val="002060"/>
          <w:sz w:val="24"/>
          <w:szCs w:val="24"/>
        </w:rPr>
        <w:t xml:space="preserve"> and ultimately work alongside teachers and school staff to create a positive, respectful and inclusive school culture. The Holbrook Public School Parents and Citizens (P&amp;C) association have been consulted regarding the development of this document. Information on the development and implementation of behaviour systems and focuses that are in use at Holbrook Public School will be communicated to families via: </w:t>
      </w:r>
    </w:p>
    <w:p w14:paraId="2D35A985" w14:textId="239D0E46" w:rsidR="008A7429" w:rsidRPr="00F8727C" w:rsidRDefault="008A7429" w:rsidP="00F8727C">
      <w:pPr>
        <w:pStyle w:val="BodyText"/>
        <w:numPr>
          <w:ilvl w:val="0"/>
          <w:numId w:val="4"/>
        </w:numPr>
        <w:spacing w:line="276" w:lineRule="auto"/>
        <w:jc w:val="both"/>
        <w:rPr>
          <w:rFonts w:ascii="Arial" w:hAnsi="Arial" w:cs="Arial"/>
          <w:color w:val="002060"/>
          <w:sz w:val="24"/>
          <w:szCs w:val="24"/>
        </w:rPr>
      </w:pPr>
      <w:r w:rsidRPr="00F8727C">
        <w:rPr>
          <w:rFonts w:ascii="Arial" w:hAnsi="Arial" w:cs="Arial"/>
          <w:b/>
          <w:bCs/>
          <w:color w:val="002060"/>
          <w:sz w:val="24"/>
          <w:szCs w:val="24"/>
        </w:rPr>
        <w:t>School newsletter –</w:t>
      </w:r>
      <w:r w:rsidRPr="00F8727C">
        <w:rPr>
          <w:rFonts w:ascii="Arial" w:hAnsi="Arial" w:cs="Arial"/>
          <w:color w:val="002060"/>
          <w:sz w:val="24"/>
          <w:szCs w:val="24"/>
        </w:rPr>
        <w:t xml:space="preserve"> published in Weeks 3, 6 and 9 each term </w:t>
      </w:r>
    </w:p>
    <w:p w14:paraId="7EB50F7B" w14:textId="43F3EF51" w:rsidR="008A7429" w:rsidRPr="00F8727C" w:rsidRDefault="008A7429" w:rsidP="00F8727C">
      <w:pPr>
        <w:pStyle w:val="BodyText"/>
        <w:numPr>
          <w:ilvl w:val="0"/>
          <w:numId w:val="4"/>
        </w:numPr>
        <w:spacing w:line="276" w:lineRule="auto"/>
        <w:rPr>
          <w:rFonts w:ascii="Arial" w:hAnsi="Arial" w:cs="Arial"/>
          <w:color w:val="002060"/>
          <w:sz w:val="24"/>
          <w:szCs w:val="24"/>
        </w:rPr>
      </w:pPr>
      <w:r w:rsidRPr="00F8727C">
        <w:rPr>
          <w:rFonts w:ascii="Arial" w:hAnsi="Arial" w:cs="Arial"/>
          <w:b/>
          <w:bCs/>
          <w:color w:val="002060"/>
          <w:sz w:val="24"/>
          <w:szCs w:val="24"/>
        </w:rPr>
        <w:t>Week Ahead Facebook Post –</w:t>
      </w:r>
      <w:r w:rsidRPr="00F8727C">
        <w:rPr>
          <w:rFonts w:ascii="Arial" w:hAnsi="Arial" w:cs="Arial"/>
          <w:color w:val="002060"/>
          <w:sz w:val="24"/>
          <w:szCs w:val="24"/>
        </w:rPr>
        <w:t xml:space="preserve"> posted on Sunday afternoon to the Holbrook Public School Facebook page</w:t>
      </w:r>
    </w:p>
    <w:p w14:paraId="031FDC6C" w14:textId="0030DA89" w:rsidR="008A7429" w:rsidRPr="00F8727C" w:rsidRDefault="008A7429" w:rsidP="00F8727C">
      <w:pPr>
        <w:pStyle w:val="BodyText"/>
        <w:numPr>
          <w:ilvl w:val="0"/>
          <w:numId w:val="4"/>
        </w:numPr>
        <w:spacing w:line="276" w:lineRule="auto"/>
        <w:rPr>
          <w:rFonts w:ascii="Arial" w:hAnsi="Arial" w:cs="Arial"/>
          <w:color w:val="002060"/>
          <w:sz w:val="24"/>
          <w:szCs w:val="24"/>
        </w:rPr>
      </w:pPr>
      <w:r w:rsidRPr="00F8727C">
        <w:rPr>
          <w:rFonts w:ascii="Arial" w:hAnsi="Arial" w:cs="Arial"/>
          <w:b/>
          <w:bCs/>
          <w:color w:val="002060"/>
          <w:sz w:val="24"/>
          <w:szCs w:val="24"/>
        </w:rPr>
        <w:t>SchoolBytes Calendar</w:t>
      </w:r>
      <w:r w:rsidR="009A580E">
        <w:rPr>
          <w:rFonts w:ascii="Arial" w:hAnsi="Arial" w:cs="Arial"/>
          <w:b/>
          <w:bCs/>
          <w:color w:val="002060"/>
          <w:sz w:val="24"/>
          <w:szCs w:val="24"/>
        </w:rPr>
        <w:t xml:space="preserve"> – </w:t>
      </w:r>
      <w:r w:rsidR="009A580E">
        <w:rPr>
          <w:rFonts w:ascii="Arial" w:hAnsi="Arial" w:cs="Arial"/>
          <w:color w:val="002060"/>
          <w:sz w:val="24"/>
          <w:szCs w:val="24"/>
        </w:rPr>
        <w:t xml:space="preserve">information is posted on the school calendar regarding upcoming events and activities </w:t>
      </w:r>
    </w:p>
    <w:p w14:paraId="7857BCB9" w14:textId="6D3C60A8" w:rsidR="008A7429" w:rsidRPr="00F8727C" w:rsidRDefault="008A7429" w:rsidP="00F8727C">
      <w:pPr>
        <w:pStyle w:val="BodyText"/>
        <w:numPr>
          <w:ilvl w:val="0"/>
          <w:numId w:val="4"/>
        </w:numPr>
        <w:spacing w:line="276" w:lineRule="auto"/>
        <w:rPr>
          <w:rFonts w:ascii="Arial" w:hAnsi="Arial" w:cs="Arial"/>
          <w:color w:val="002060"/>
          <w:sz w:val="24"/>
          <w:szCs w:val="24"/>
        </w:rPr>
      </w:pPr>
      <w:r w:rsidRPr="00F8727C">
        <w:rPr>
          <w:rFonts w:ascii="Arial" w:hAnsi="Arial" w:cs="Arial"/>
          <w:b/>
          <w:bCs/>
          <w:color w:val="002060"/>
          <w:sz w:val="24"/>
          <w:szCs w:val="24"/>
        </w:rPr>
        <w:t>Interactions –</w:t>
      </w:r>
      <w:r w:rsidRPr="00F8727C">
        <w:rPr>
          <w:rFonts w:ascii="Arial" w:hAnsi="Arial" w:cs="Arial"/>
          <w:color w:val="002060"/>
          <w:sz w:val="24"/>
          <w:szCs w:val="24"/>
        </w:rPr>
        <w:t xml:space="preserve"> formal and informal discussions, emails, phone calls or meetings with students and families </w:t>
      </w:r>
    </w:p>
    <w:p w14:paraId="58F00CD4" w14:textId="4054F149" w:rsidR="008A7429" w:rsidRPr="00CE065A" w:rsidRDefault="008A7429" w:rsidP="00F8727C">
      <w:pPr>
        <w:pStyle w:val="BodyText"/>
        <w:numPr>
          <w:ilvl w:val="0"/>
          <w:numId w:val="4"/>
        </w:numPr>
        <w:spacing w:line="276" w:lineRule="auto"/>
        <w:rPr>
          <w:rFonts w:ascii="Arial" w:hAnsi="Arial" w:cs="Arial"/>
          <w:color w:val="002060"/>
          <w:sz w:val="24"/>
          <w:szCs w:val="24"/>
        </w:rPr>
      </w:pPr>
      <w:r w:rsidRPr="00CE065A">
        <w:rPr>
          <w:rFonts w:ascii="Arial" w:hAnsi="Arial" w:cs="Arial"/>
          <w:b/>
          <w:bCs/>
          <w:color w:val="002060"/>
          <w:sz w:val="24"/>
          <w:szCs w:val="24"/>
        </w:rPr>
        <w:t>P&amp;C Meetings</w:t>
      </w:r>
      <w:r w:rsidR="009A580E" w:rsidRPr="00CE065A">
        <w:rPr>
          <w:rFonts w:ascii="Arial" w:hAnsi="Arial" w:cs="Arial"/>
          <w:b/>
          <w:bCs/>
          <w:color w:val="002060"/>
          <w:sz w:val="24"/>
          <w:szCs w:val="24"/>
        </w:rPr>
        <w:t xml:space="preserve"> – </w:t>
      </w:r>
      <w:r w:rsidR="009A580E" w:rsidRPr="00CE065A">
        <w:rPr>
          <w:rFonts w:ascii="Arial" w:hAnsi="Arial" w:cs="Arial"/>
          <w:color w:val="002060"/>
          <w:sz w:val="24"/>
          <w:szCs w:val="24"/>
        </w:rPr>
        <w:t>P&amp;C Meetings are held</w:t>
      </w:r>
      <w:r w:rsidR="00CE065A" w:rsidRPr="00CE065A">
        <w:rPr>
          <w:rFonts w:ascii="Arial" w:hAnsi="Arial" w:cs="Arial"/>
          <w:color w:val="002060"/>
          <w:sz w:val="24"/>
          <w:szCs w:val="24"/>
        </w:rPr>
        <w:t xml:space="preserve"> in Weeks 3 and 8 of each term </w:t>
      </w:r>
    </w:p>
    <w:p w14:paraId="0C290918" w14:textId="77777777" w:rsidR="008A7429" w:rsidRPr="00F8727C" w:rsidRDefault="008A7429" w:rsidP="00F8727C">
      <w:pPr>
        <w:pStyle w:val="BodyText"/>
        <w:spacing w:line="276" w:lineRule="auto"/>
        <w:rPr>
          <w:rFonts w:ascii="Arial" w:hAnsi="Arial" w:cs="Arial"/>
          <w:i/>
          <w:iCs/>
          <w:color w:val="002060"/>
          <w:sz w:val="24"/>
          <w:szCs w:val="24"/>
        </w:rPr>
      </w:pPr>
    </w:p>
    <w:p w14:paraId="1D4E9CA9" w14:textId="4B261FCC" w:rsidR="008A7429" w:rsidRPr="00F8727C" w:rsidRDefault="00D610CA" w:rsidP="00F8727C">
      <w:pPr>
        <w:pStyle w:val="BodyText"/>
        <w:spacing w:line="276" w:lineRule="auto"/>
        <w:jc w:val="both"/>
        <w:rPr>
          <w:rFonts w:ascii="Arial" w:hAnsi="Arial" w:cs="Arial"/>
          <w:color w:val="002060"/>
          <w:sz w:val="24"/>
          <w:szCs w:val="24"/>
        </w:rPr>
      </w:pPr>
      <w:r>
        <w:rPr>
          <w:rFonts w:ascii="Arial" w:hAnsi="Arial" w:cs="Arial"/>
          <w:color w:val="002060"/>
          <w:sz w:val="24"/>
          <w:szCs w:val="24"/>
        </w:rPr>
        <w:t>F</w:t>
      </w:r>
      <w:r w:rsidR="008A7429" w:rsidRPr="00F8727C">
        <w:rPr>
          <w:rFonts w:ascii="Arial" w:hAnsi="Arial" w:cs="Arial"/>
          <w:color w:val="002060"/>
          <w:sz w:val="24"/>
          <w:szCs w:val="24"/>
        </w:rPr>
        <w:t>eedback from students, staff and parents and carers regarding the effectiveness of the plan and how it can be improved</w:t>
      </w:r>
      <w:r>
        <w:rPr>
          <w:rFonts w:ascii="Arial" w:hAnsi="Arial" w:cs="Arial"/>
          <w:color w:val="002060"/>
          <w:sz w:val="24"/>
          <w:szCs w:val="24"/>
        </w:rPr>
        <w:t xml:space="preserve"> will be sought</w:t>
      </w:r>
      <w:r w:rsidR="008A7429" w:rsidRPr="00F8727C">
        <w:rPr>
          <w:rFonts w:ascii="Arial" w:hAnsi="Arial" w:cs="Arial"/>
          <w:color w:val="002060"/>
          <w:sz w:val="24"/>
          <w:szCs w:val="24"/>
        </w:rPr>
        <w:t xml:space="preserve">, through: </w:t>
      </w:r>
    </w:p>
    <w:p w14:paraId="6BDCC90C" w14:textId="15B96719" w:rsidR="008A7429" w:rsidRPr="00F8727C" w:rsidRDefault="008A7429" w:rsidP="00F8727C">
      <w:pPr>
        <w:pStyle w:val="BodyText"/>
        <w:numPr>
          <w:ilvl w:val="0"/>
          <w:numId w:val="4"/>
        </w:numPr>
        <w:spacing w:line="276" w:lineRule="auto"/>
        <w:jc w:val="both"/>
        <w:rPr>
          <w:rFonts w:ascii="Arial" w:hAnsi="Arial" w:cs="Arial"/>
          <w:color w:val="002060"/>
          <w:sz w:val="24"/>
          <w:szCs w:val="24"/>
        </w:rPr>
      </w:pPr>
      <w:r w:rsidRPr="00F8727C">
        <w:rPr>
          <w:rFonts w:ascii="Arial" w:hAnsi="Arial" w:cs="Arial"/>
          <w:b/>
          <w:bCs/>
          <w:color w:val="002060"/>
          <w:sz w:val="24"/>
          <w:szCs w:val="24"/>
        </w:rPr>
        <w:t>Interactions –</w:t>
      </w:r>
      <w:r w:rsidRPr="00F8727C">
        <w:rPr>
          <w:rFonts w:ascii="Arial" w:hAnsi="Arial" w:cs="Arial"/>
          <w:color w:val="002060"/>
          <w:sz w:val="24"/>
          <w:szCs w:val="24"/>
        </w:rPr>
        <w:t xml:space="preserve"> formal and informal discussions, emails, phone calls or meetings with students and families </w:t>
      </w:r>
    </w:p>
    <w:p w14:paraId="1019C068" w14:textId="36844788" w:rsidR="008A7429" w:rsidRPr="00F8727C" w:rsidRDefault="008A7429" w:rsidP="00F8727C">
      <w:pPr>
        <w:pStyle w:val="BodyText"/>
        <w:numPr>
          <w:ilvl w:val="0"/>
          <w:numId w:val="4"/>
        </w:numPr>
        <w:spacing w:line="276" w:lineRule="auto"/>
        <w:jc w:val="both"/>
        <w:rPr>
          <w:rFonts w:ascii="Arial" w:hAnsi="Arial" w:cs="Arial"/>
          <w:b/>
          <w:bCs/>
          <w:color w:val="002060"/>
          <w:sz w:val="24"/>
          <w:szCs w:val="24"/>
        </w:rPr>
      </w:pPr>
      <w:r w:rsidRPr="00F8727C">
        <w:rPr>
          <w:rFonts w:ascii="Arial" w:hAnsi="Arial" w:cs="Arial"/>
          <w:b/>
          <w:bCs/>
          <w:color w:val="002060"/>
          <w:sz w:val="24"/>
          <w:szCs w:val="24"/>
        </w:rPr>
        <w:lastRenderedPageBreak/>
        <w:t xml:space="preserve">Parent or Carer/Teacher/Student Interviews </w:t>
      </w:r>
    </w:p>
    <w:p w14:paraId="46F710C0" w14:textId="1AA04806" w:rsidR="008A7429" w:rsidRPr="00F8727C" w:rsidRDefault="008A7429" w:rsidP="00F8727C">
      <w:pPr>
        <w:pStyle w:val="BodyText"/>
        <w:numPr>
          <w:ilvl w:val="0"/>
          <w:numId w:val="4"/>
        </w:numPr>
        <w:spacing w:line="276" w:lineRule="auto"/>
        <w:jc w:val="both"/>
        <w:rPr>
          <w:rFonts w:ascii="Arial" w:hAnsi="Arial" w:cs="Arial"/>
          <w:b/>
          <w:bCs/>
          <w:color w:val="002060"/>
          <w:sz w:val="24"/>
          <w:szCs w:val="24"/>
        </w:rPr>
      </w:pPr>
      <w:r w:rsidRPr="00F8727C">
        <w:rPr>
          <w:rFonts w:ascii="Arial" w:hAnsi="Arial" w:cs="Arial"/>
          <w:b/>
          <w:bCs/>
          <w:color w:val="002060"/>
          <w:sz w:val="24"/>
          <w:szCs w:val="24"/>
        </w:rPr>
        <w:t>SchoolBytes Wellbeing Incidents –</w:t>
      </w:r>
      <w:r w:rsidRPr="00F8727C">
        <w:rPr>
          <w:rFonts w:ascii="Arial" w:hAnsi="Arial" w:cs="Arial"/>
          <w:i/>
          <w:iCs/>
          <w:color w:val="002060"/>
          <w:sz w:val="24"/>
          <w:szCs w:val="24"/>
        </w:rPr>
        <w:t xml:space="preserve"> </w:t>
      </w:r>
      <w:r w:rsidR="00E03266">
        <w:rPr>
          <w:rFonts w:ascii="Arial" w:hAnsi="Arial" w:cs="Arial"/>
          <w:color w:val="002060"/>
          <w:sz w:val="24"/>
          <w:szCs w:val="24"/>
        </w:rPr>
        <w:t>S</w:t>
      </w:r>
      <w:r w:rsidRPr="00F8727C">
        <w:rPr>
          <w:rFonts w:ascii="Arial" w:hAnsi="Arial" w:cs="Arial"/>
          <w:color w:val="002060"/>
          <w:sz w:val="24"/>
          <w:szCs w:val="24"/>
        </w:rPr>
        <w:t>taff record and track any incidents of behaviou</w:t>
      </w:r>
      <w:r w:rsidR="00E03266">
        <w:rPr>
          <w:rFonts w:ascii="Arial" w:hAnsi="Arial" w:cs="Arial"/>
          <w:color w:val="002060"/>
          <w:sz w:val="24"/>
          <w:szCs w:val="24"/>
        </w:rPr>
        <w:t>r on School Bytes</w:t>
      </w:r>
      <w:r w:rsidRPr="00F8727C">
        <w:rPr>
          <w:rFonts w:ascii="Arial" w:hAnsi="Arial" w:cs="Arial"/>
          <w:i/>
          <w:iCs/>
          <w:color w:val="002060"/>
          <w:sz w:val="24"/>
          <w:szCs w:val="24"/>
        </w:rPr>
        <w:t>.</w:t>
      </w:r>
      <w:r w:rsidRPr="00F8727C">
        <w:rPr>
          <w:rFonts w:ascii="Arial" w:hAnsi="Arial" w:cs="Arial"/>
          <w:b/>
          <w:bCs/>
          <w:color w:val="002060"/>
          <w:sz w:val="24"/>
          <w:szCs w:val="24"/>
        </w:rPr>
        <w:t xml:space="preserve"> </w:t>
      </w:r>
    </w:p>
    <w:p w14:paraId="0F4A6DB8" w14:textId="11F7C841" w:rsidR="008A7429" w:rsidRPr="00F8727C" w:rsidRDefault="008A7429" w:rsidP="00F8727C">
      <w:pPr>
        <w:pStyle w:val="BodyText"/>
        <w:numPr>
          <w:ilvl w:val="0"/>
          <w:numId w:val="4"/>
        </w:numPr>
        <w:spacing w:line="276" w:lineRule="auto"/>
        <w:jc w:val="both"/>
        <w:rPr>
          <w:rFonts w:ascii="Arial" w:hAnsi="Arial" w:cs="Arial"/>
          <w:color w:val="002060"/>
          <w:sz w:val="24"/>
          <w:szCs w:val="24"/>
        </w:rPr>
      </w:pPr>
      <w:r w:rsidRPr="00F8727C">
        <w:rPr>
          <w:rFonts w:ascii="Arial" w:hAnsi="Arial" w:cs="Arial"/>
          <w:b/>
          <w:bCs/>
          <w:color w:val="002060"/>
          <w:sz w:val="24"/>
          <w:szCs w:val="24"/>
        </w:rPr>
        <w:t>Complaints procedures</w:t>
      </w:r>
    </w:p>
    <w:p w14:paraId="355FE8C3" w14:textId="51984D4A" w:rsidR="008A7429" w:rsidRPr="00D610CA" w:rsidRDefault="008A7429" w:rsidP="00D610CA">
      <w:pPr>
        <w:pStyle w:val="BodyText"/>
        <w:numPr>
          <w:ilvl w:val="0"/>
          <w:numId w:val="4"/>
        </w:numPr>
        <w:spacing w:line="276" w:lineRule="auto"/>
        <w:jc w:val="both"/>
        <w:rPr>
          <w:rFonts w:ascii="Arial" w:hAnsi="Arial" w:cs="Arial"/>
          <w:color w:val="002060"/>
          <w:sz w:val="24"/>
          <w:szCs w:val="24"/>
        </w:rPr>
      </w:pPr>
      <w:r w:rsidRPr="00D610CA">
        <w:rPr>
          <w:rFonts w:ascii="Arial" w:hAnsi="Arial" w:cs="Arial"/>
          <w:b/>
          <w:bCs/>
          <w:color w:val="002060"/>
          <w:sz w:val="24"/>
          <w:szCs w:val="24"/>
        </w:rPr>
        <w:t>Surveys –</w:t>
      </w:r>
      <w:r w:rsidR="00E03266">
        <w:rPr>
          <w:rFonts w:ascii="Arial" w:hAnsi="Arial" w:cs="Arial"/>
          <w:b/>
          <w:bCs/>
          <w:color w:val="002060"/>
          <w:sz w:val="24"/>
          <w:szCs w:val="24"/>
        </w:rPr>
        <w:t xml:space="preserve"> </w:t>
      </w:r>
      <w:r w:rsidR="00E03266" w:rsidRPr="00E03266">
        <w:rPr>
          <w:rFonts w:ascii="Arial" w:hAnsi="Arial" w:cs="Arial"/>
          <w:color w:val="002060"/>
          <w:sz w:val="24"/>
          <w:szCs w:val="24"/>
        </w:rPr>
        <w:t>such as</w:t>
      </w:r>
      <w:r w:rsidRPr="00E03266">
        <w:rPr>
          <w:rFonts w:ascii="Arial" w:hAnsi="Arial" w:cs="Arial"/>
          <w:color w:val="002060"/>
          <w:sz w:val="24"/>
          <w:szCs w:val="24"/>
        </w:rPr>
        <w:t xml:space="preserve"> </w:t>
      </w:r>
      <w:r w:rsidRPr="00D610CA">
        <w:rPr>
          <w:rFonts w:ascii="Arial" w:hAnsi="Arial" w:cs="Arial"/>
          <w:color w:val="002060"/>
          <w:sz w:val="24"/>
          <w:szCs w:val="24"/>
        </w:rPr>
        <w:t xml:space="preserve">Tell Them From Me (students, staff, families), People Matter Employee Survey (staff), The Resilient Youth Survey (students). </w:t>
      </w:r>
    </w:p>
    <w:p w14:paraId="44E65BDA" w14:textId="77777777" w:rsidR="00D610CA" w:rsidRDefault="00D610CA" w:rsidP="001C3804">
      <w:pPr>
        <w:pStyle w:val="Heading2"/>
        <w:spacing w:before="120"/>
        <w:rPr>
          <w:rFonts w:ascii="Arial" w:hAnsi="Arial" w:cs="Arial"/>
          <w:b/>
          <w:bCs/>
          <w:color w:val="FFC000"/>
          <w:sz w:val="28"/>
          <w:szCs w:val="28"/>
        </w:rPr>
      </w:pPr>
    </w:p>
    <w:p w14:paraId="3B714E2B" w14:textId="183B504D" w:rsidR="008A7429" w:rsidRPr="00D610CA" w:rsidRDefault="008A7429" w:rsidP="008A7429">
      <w:pPr>
        <w:pStyle w:val="Heading2"/>
        <w:rPr>
          <w:rFonts w:ascii="Arial" w:hAnsi="Arial" w:cs="Arial"/>
          <w:b/>
          <w:bCs/>
          <w:color w:val="FFC000"/>
          <w:sz w:val="28"/>
          <w:szCs w:val="28"/>
        </w:rPr>
      </w:pPr>
      <w:r w:rsidRPr="00D610CA">
        <w:rPr>
          <w:rFonts w:ascii="Arial" w:hAnsi="Arial" w:cs="Arial"/>
          <w:b/>
          <w:bCs/>
          <w:color w:val="FFC000"/>
          <w:sz w:val="28"/>
          <w:szCs w:val="28"/>
        </w:rPr>
        <w:t xml:space="preserve">School-wide </w:t>
      </w:r>
      <w:r w:rsidR="00E03266">
        <w:rPr>
          <w:rFonts w:ascii="Arial" w:hAnsi="Arial" w:cs="Arial"/>
          <w:b/>
          <w:bCs/>
          <w:color w:val="FFC000"/>
          <w:sz w:val="28"/>
          <w:szCs w:val="28"/>
        </w:rPr>
        <w:t>E</w:t>
      </w:r>
      <w:r w:rsidRPr="00D610CA">
        <w:rPr>
          <w:rFonts w:ascii="Arial" w:hAnsi="Arial" w:cs="Arial"/>
          <w:b/>
          <w:bCs/>
          <w:color w:val="FFC000"/>
          <w:sz w:val="28"/>
          <w:szCs w:val="28"/>
        </w:rPr>
        <w:t xml:space="preserve">xpectations and </w:t>
      </w:r>
      <w:r w:rsidR="00E03266">
        <w:rPr>
          <w:rFonts w:ascii="Arial" w:hAnsi="Arial" w:cs="Arial"/>
          <w:b/>
          <w:bCs/>
          <w:color w:val="FFC000"/>
          <w:sz w:val="28"/>
          <w:szCs w:val="28"/>
        </w:rPr>
        <w:t>R</w:t>
      </w:r>
      <w:r w:rsidRPr="00D610CA">
        <w:rPr>
          <w:rFonts w:ascii="Arial" w:hAnsi="Arial" w:cs="Arial"/>
          <w:b/>
          <w:bCs/>
          <w:color w:val="FFC000"/>
          <w:sz w:val="28"/>
          <w:szCs w:val="28"/>
        </w:rPr>
        <w:t>ules</w:t>
      </w:r>
    </w:p>
    <w:p w14:paraId="04D08C7C" w14:textId="555F2CBB" w:rsidR="008A7429" w:rsidRDefault="008A7429" w:rsidP="008A7429">
      <w:pPr>
        <w:rPr>
          <w:rFonts w:ascii="Arial" w:hAnsi="Arial" w:cs="Arial"/>
          <w:color w:val="002060"/>
          <w:sz w:val="24"/>
          <w:szCs w:val="24"/>
        </w:rPr>
      </w:pPr>
      <w:r w:rsidRPr="00D610CA">
        <w:rPr>
          <w:rFonts w:ascii="Arial" w:hAnsi="Arial" w:cs="Arial"/>
          <w:color w:val="002060"/>
          <w:sz w:val="24"/>
          <w:szCs w:val="24"/>
        </w:rPr>
        <w:t xml:space="preserve">Holbrook Public School has the following behaviour expectations: </w:t>
      </w:r>
    </w:p>
    <w:p w14:paraId="57483AAC" w14:textId="77777777" w:rsidR="0065650D" w:rsidRPr="001C3804" w:rsidRDefault="0065650D" w:rsidP="0065650D">
      <w:pPr>
        <w:pStyle w:val="BodyText"/>
        <w:rPr>
          <w:sz w:val="4"/>
          <w:szCs w:val="4"/>
        </w:rPr>
      </w:pPr>
    </w:p>
    <w:tbl>
      <w:tblPr>
        <w:tblStyle w:val="TableGrid"/>
        <w:tblW w:w="10627" w:type="dxa"/>
        <w:tblLook w:val="04A0" w:firstRow="1" w:lastRow="0" w:firstColumn="1" w:lastColumn="0" w:noHBand="0" w:noVBand="1"/>
      </w:tblPr>
      <w:tblGrid>
        <w:gridCol w:w="1443"/>
        <w:gridCol w:w="4592"/>
        <w:gridCol w:w="4592"/>
      </w:tblGrid>
      <w:tr w:rsidR="000706A5" w:rsidRPr="00866FDE" w14:paraId="609378C6" w14:textId="77777777" w:rsidTr="00F803E0">
        <w:tc>
          <w:tcPr>
            <w:tcW w:w="1443" w:type="dxa"/>
            <w:tcBorders>
              <w:left w:val="nil"/>
              <w:bottom w:val="single" w:sz="8" w:space="0" w:color="auto"/>
              <w:right w:val="single" w:sz="8" w:space="0" w:color="FFC000"/>
            </w:tcBorders>
            <w:shd w:val="clear" w:color="auto" w:fill="002060"/>
          </w:tcPr>
          <w:p w14:paraId="2736FEE5" w14:textId="77777777" w:rsidR="000706A5" w:rsidRPr="00866FDE" w:rsidRDefault="000706A5" w:rsidP="000706A5">
            <w:pPr>
              <w:pStyle w:val="BodyText"/>
              <w:rPr>
                <w:rFonts w:ascii="Arial" w:hAnsi="Arial" w:cs="Arial"/>
                <w:sz w:val="24"/>
                <w:szCs w:val="24"/>
              </w:rPr>
            </w:pPr>
          </w:p>
        </w:tc>
        <w:tc>
          <w:tcPr>
            <w:tcW w:w="4592" w:type="dxa"/>
            <w:tcBorders>
              <w:top w:val="single" w:sz="8" w:space="0" w:color="FFC000"/>
              <w:left w:val="single" w:sz="8" w:space="0" w:color="FFC000"/>
              <w:bottom w:val="single" w:sz="8" w:space="0" w:color="FFC000"/>
              <w:right w:val="single" w:sz="8" w:space="0" w:color="FFC000"/>
            </w:tcBorders>
            <w:shd w:val="clear" w:color="auto" w:fill="002060"/>
          </w:tcPr>
          <w:p w14:paraId="5C484838" w14:textId="77777777" w:rsidR="000706A5" w:rsidRPr="00866FDE" w:rsidRDefault="000706A5" w:rsidP="000706A5">
            <w:pPr>
              <w:pStyle w:val="BodyText"/>
              <w:rPr>
                <w:rFonts w:ascii="Arial" w:hAnsi="Arial" w:cs="Arial"/>
                <w:b/>
                <w:bCs/>
                <w:color w:val="FFC000"/>
                <w:sz w:val="24"/>
                <w:szCs w:val="24"/>
              </w:rPr>
            </w:pPr>
            <w:r w:rsidRPr="00866FDE">
              <w:rPr>
                <w:rFonts w:ascii="Arial" w:hAnsi="Arial" w:cs="Arial"/>
                <w:b/>
                <w:bCs/>
                <w:color w:val="FFC000"/>
                <w:sz w:val="24"/>
                <w:szCs w:val="24"/>
              </w:rPr>
              <w:t>Indoor Learning Spaces</w:t>
            </w:r>
          </w:p>
          <w:p w14:paraId="03DD566F" w14:textId="143BDB4E" w:rsidR="000706A5" w:rsidRPr="00866FDE" w:rsidRDefault="000706A5" w:rsidP="000706A5">
            <w:pPr>
              <w:pStyle w:val="BodyText"/>
              <w:rPr>
                <w:rFonts w:ascii="Arial" w:hAnsi="Arial" w:cs="Arial"/>
                <w:color w:val="FFFFFF" w:themeColor="background1"/>
                <w:sz w:val="24"/>
                <w:szCs w:val="24"/>
              </w:rPr>
            </w:pPr>
            <w:r w:rsidRPr="00866FDE">
              <w:rPr>
                <w:rFonts w:ascii="Arial" w:hAnsi="Arial" w:cs="Arial"/>
                <w:color w:val="FFFFFF" w:themeColor="background1"/>
                <w:sz w:val="24"/>
                <w:szCs w:val="24"/>
              </w:rPr>
              <w:t>We:</w:t>
            </w:r>
          </w:p>
        </w:tc>
        <w:tc>
          <w:tcPr>
            <w:tcW w:w="4592" w:type="dxa"/>
            <w:tcBorders>
              <w:top w:val="single" w:sz="8" w:space="0" w:color="FFC000"/>
              <w:left w:val="single" w:sz="8" w:space="0" w:color="FFC000"/>
              <w:bottom w:val="single" w:sz="8" w:space="0" w:color="FFC000"/>
              <w:right w:val="single" w:sz="8" w:space="0" w:color="FFC000"/>
            </w:tcBorders>
            <w:shd w:val="clear" w:color="auto" w:fill="002060"/>
          </w:tcPr>
          <w:p w14:paraId="0A3FA90C" w14:textId="77777777" w:rsidR="000706A5" w:rsidRPr="00866FDE" w:rsidRDefault="000706A5" w:rsidP="000706A5">
            <w:pPr>
              <w:pStyle w:val="BodyText"/>
              <w:rPr>
                <w:rFonts w:ascii="Arial" w:hAnsi="Arial" w:cs="Arial"/>
                <w:b/>
                <w:bCs/>
                <w:color w:val="FFC000"/>
                <w:sz w:val="24"/>
                <w:szCs w:val="24"/>
              </w:rPr>
            </w:pPr>
            <w:r w:rsidRPr="00866FDE">
              <w:rPr>
                <w:rFonts w:ascii="Arial" w:hAnsi="Arial" w:cs="Arial"/>
                <w:b/>
                <w:bCs/>
                <w:color w:val="FFC000"/>
                <w:sz w:val="24"/>
                <w:szCs w:val="24"/>
              </w:rPr>
              <w:t>Outdoor Learning Spaces</w:t>
            </w:r>
          </w:p>
          <w:p w14:paraId="5D499F7D" w14:textId="1ED87359" w:rsidR="000706A5" w:rsidRPr="00866FDE" w:rsidRDefault="000706A5" w:rsidP="000706A5">
            <w:pPr>
              <w:pStyle w:val="BodyText"/>
              <w:rPr>
                <w:rFonts w:ascii="Arial" w:hAnsi="Arial" w:cs="Arial"/>
                <w:color w:val="FFFFFF" w:themeColor="background1"/>
                <w:sz w:val="24"/>
                <w:szCs w:val="24"/>
              </w:rPr>
            </w:pPr>
            <w:r w:rsidRPr="00866FDE">
              <w:rPr>
                <w:rFonts w:ascii="Arial" w:hAnsi="Arial" w:cs="Arial"/>
                <w:color w:val="FFFFFF" w:themeColor="background1"/>
                <w:sz w:val="24"/>
                <w:szCs w:val="24"/>
              </w:rPr>
              <w:t>We:</w:t>
            </w:r>
          </w:p>
        </w:tc>
      </w:tr>
      <w:tr w:rsidR="000706A5" w:rsidRPr="00866FDE" w14:paraId="3543C799" w14:textId="77777777" w:rsidTr="00F803E0">
        <w:tc>
          <w:tcPr>
            <w:tcW w:w="1443" w:type="dxa"/>
            <w:tcBorders>
              <w:top w:val="single" w:sz="8" w:space="0" w:color="auto"/>
              <w:left w:val="nil"/>
              <w:bottom w:val="single" w:sz="8" w:space="0" w:color="auto"/>
              <w:right w:val="single" w:sz="8" w:space="0" w:color="auto"/>
            </w:tcBorders>
            <w:shd w:val="clear" w:color="auto" w:fill="FF0000"/>
            <w:vAlign w:val="center"/>
          </w:tcPr>
          <w:p w14:paraId="148D2650" w14:textId="467BBB97" w:rsidR="000706A5" w:rsidRPr="00866FDE" w:rsidRDefault="000706A5" w:rsidP="00866FDE">
            <w:pPr>
              <w:pStyle w:val="BodyText"/>
              <w:jc w:val="center"/>
              <w:rPr>
                <w:rFonts w:ascii="Arial" w:hAnsi="Arial" w:cs="Arial"/>
                <w:b/>
                <w:bCs/>
                <w:sz w:val="24"/>
                <w:szCs w:val="24"/>
              </w:rPr>
            </w:pPr>
            <w:r w:rsidRPr="00866FDE">
              <w:rPr>
                <w:rFonts w:ascii="Arial" w:hAnsi="Arial" w:cs="Arial"/>
                <w:b/>
                <w:bCs/>
                <w:color w:val="FFFFFF" w:themeColor="background1"/>
                <w:sz w:val="24"/>
                <w:szCs w:val="24"/>
              </w:rPr>
              <w:t>Be Safe</w:t>
            </w:r>
          </w:p>
        </w:tc>
        <w:tc>
          <w:tcPr>
            <w:tcW w:w="4592" w:type="dxa"/>
            <w:tcBorders>
              <w:top w:val="single" w:sz="8" w:space="0" w:color="FFC000"/>
              <w:left w:val="single" w:sz="8" w:space="0" w:color="auto"/>
              <w:bottom w:val="single" w:sz="8" w:space="0" w:color="auto"/>
              <w:right w:val="single" w:sz="8" w:space="0" w:color="auto"/>
            </w:tcBorders>
          </w:tcPr>
          <w:p w14:paraId="4388AB20" w14:textId="5AD9ED8B" w:rsidR="00866FDE" w:rsidRPr="00866FDE" w:rsidRDefault="000706A5" w:rsidP="00866FDE">
            <w:pPr>
              <w:pStyle w:val="BodyText"/>
              <w:numPr>
                <w:ilvl w:val="0"/>
                <w:numId w:val="10"/>
              </w:numPr>
              <w:rPr>
                <w:rFonts w:ascii="Arial" w:hAnsi="Arial" w:cs="Arial"/>
                <w:color w:val="FF0000"/>
                <w:sz w:val="24"/>
                <w:szCs w:val="24"/>
              </w:rPr>
            </w:pPr>
            <w:r w:rsidRPr="00866FDE">
              <w:rPr>
                <w:rFonts w:ascii="Arial" w:hAnsi="Arial" w:cs="Arial"/>
                <w:color w:val="FF0000"/>
                <w:sz w:val="24"/>
                <w:szCs w:val="24"/>
              </w:rPr>
              <w:t xml:space="preserve">are in the right place at the right time </w:t>
            </w:r>
          </w:p>
          <w:p w14:paraId="07E143D7" w14:textId="757AC948" w:rsidR="00866FDE" w:rsidRPr="00866FDE" w:rsidRDefault="000706A5" w:rsidP="00866FDE">
            <w:pPr>
              <w:pStyle w:val="BodyText"/>
              <w:numPr>
                <w:ilvl w:val="0"/>
                <w:numId w:val="10"/>
              </w:numPr>
              <w:rPr>
                <w:rFonts w:ascii="Arial" w:hAnsi="Arial" w:cs="Arial"/>
                <w:color w:val="FF0000"/>
                <w:sz w:val="24"/>
                <w:szCs w:val="24"/>
              </w:rPr>
            </w:pPr>
            <w:r w:rsidRPr="00866FDE">
              <w:rPr>
                <w:rFonts w:ascii="Arial" w:hAnsi="Arial" w:cs="Arial"/>
                <w:color w:val="FF0000"/>
                <w:sz w:val="24"/>
                <w:szCs w:val="24"/>
              </w:rPr>
              <w:t>walk in the classroom and on hard surfaces</w:t>
            </w:r>
          </w:p>
          <w:p w14:paraId="31E60129" w14:textId="77777777" w:rsidR="00866FDE" w:rsidRPr="00866FDE" w:rsidRDefault="000706A5" w:rsidP="00866FDE">
            <w:pPr>
              <w:pStyle w:val="BodyText"/>
              <w:numPr>
                <w:ilvl w:val="0"/>
                <w:numId w:val="10"/>
              </w:numPr>
              <w:rPr>
                <w:rFonts w:ascii="Arial" w:hAnsi="Arial" w:cs="Arial"/>
                <w:color w:val="FF0000"/>
                <w:sz w:val="24"/>
                <w:szCs w:val="24"/>
              </w:rPr>
            </w:pPr>
            <w:r w:rsidRPr="00866FDE">
              <w:rPr>
                <w:rFonts w:ascii="Arial" w:hAnsi="Arial" w:cs="Arial"/>
                <w:color w:val="FF0000"/>
                <w:sz w:val="24"/>
                <w:szCs w:val="24"/>
              </w:rPr>
              <w:t xml:space="preserve">tell a teacher if there is a problem. </w:t>
            </w:r>
          </w:p>
          <w:p w14:paraId="401DB7EC" w14:textId="0288BC8E" w:rsidR="00866FDE" w:rsidRPr="00866FDE" w:rsidRDefault="000706A5" w:rsidP="00866FDE">
            <w:pPr>
              <w:pStyle w:val="BodyText"/>
              <w:numPr>
                <w:ilvl w:val="0"/>
                <w:numId w:val="10"/>
              </w:numPr>
              <w:rPr>
                <w:rFonts w:ascii="Arial" w:hAnsi="Arial" w:cs="Arial"/>
                <w:color w:val="FF0000"/>
                <w:sz w:val="24"/>
                <w:szCs w:val="24"/>
              </w:rPr>
            </w:pPr>
            <w:r w:rsidRPr="00866FDE">
              <w:rPr>
                <w:rFonts w:ascii="Arial" w:hAnsi="Arial" w:cs="Arial"/>
                <w:color w:val="FF0000"/>
                <w:sz w:val="24"/>
                <w:szCs w:val="24"/>
              </w:rPr>
              <w:t xml:space="preserve">keep our hands and feet to ourselves </w:t>
            </w:r>
          </w:p>
          <w:p w14:paraId="06039180" w14:textId="52B64E8E" w:rsidR="000706A5" w:rsidRPr="00866FDE" w:rsidRDefault="000706A5" w:rsidP="00866FDE">
            <w:pPr>
              <w:pStyle w:val="BodyText"/>
              <w:numPr>
                <w:ilvl w:val="0"/>
                <w:numId w:val="10"/>
              </w:numPr>
              <w:rPr>
                <w:rFonts w:ascii="Arial" w:hAnsi="Arial" w:cs="Arial"/>
                <w:color w:val="FF0000"/>
                <w:sz w:val="24"/>
                <w:szCs w:val="24"/>
              </w:rPr>
            </w:pPr>
            <w:r w:rsidRPr="00866FDE">
              <w:rPr>
                <w:rFonts w:ascii="Arial" w:hAnsi="Arial" w:cs="Arial"/>
                <w:color w:val="FF0000"/>
                <w:sz w:val="24"/>
                <w:szCs w:val="24"/>
              </w:rPr>
              <w:t>keep our equipment tidy</w:t>
            </w:r>
          </w:p>
        </w:tc>
        <w:tc>
          <w:tcPr>
            <w:tcW w:w="4592" w:type="dxa"/>
            <w:tcBorders>
              <w:top w:val="single" w:sz="8" w:space="0" w:color="FFC000"/>
              <w:left w:val="single" w:sz="8" w:space="0" w:color="auto"/>
              <w:bottom w:val="single" w:sz="8" w:space="0" w:color="auto"/>
              <w:right w:val="nil"/>
            </w:tcBorders>
          </w:tcPr>
          <w:p w14:paraId="1DFF75B7" w14:textId="65A1CFDC" w:rsidR="00866FDE" w:rsidRPr="00866FDE" w:rsidRDefault="000706A5" w:rsidP="00866FDE">
            <w:pPr>
              <w:pStyle w:val="BodyText"/>
              <w:numPr>
                <w:ilvl w:val="0"/>
                <w:numId w:val="10"/>
              </w:numPr>
              <w:rPr>
                <w:rFonts w:ascii="Arial" w:hAnsi="Arial" w:cs="Arial"/>
                <w:color w:val="FF0000"/>
                <w:sz w:val="24"/>
                <w:szCs w:val="24"/>
              </w:rPr>
            </w:pPr>
            <w:r w:rsidRPr="00866FDE">
              <w:rPr>
                <w:rFonts w:ascii="Arial" w:hAnsi="Arial" w:cs="Arial"/>
                <w:color w:val="FF0000"/>
                <w:sz w:val="24"/>
                <w:szCs w:val="24"/>
              </w:rPr>
              <w:t>play in the right place at the right time. walk on hard surfaces</w:t>
            </w:r>
          </w:p>
          <w:p w14:paraId="68DF2119" w14:textId="3D00E018" w:rsidR="00866FDE" w:rsidRPr="00866FDE" w:rsidRDefault="000706A5" w:rsidP="00866FDE">
            <w:pPr>
              <w:pStyle w:val="BodyText"/>
              <w:numPr>
                <w:ilvl w:val="0"/>
                <w:numId w:val="10"/>
              </w:numPr>
              <w:rPr>
                <w:rFonts w:ascii="Arial" w:hAnsi="Arial" w:cs="Arial"/>
                <w:color w:val="FF0000"/>
                <w:sz w:val="24"/>
                <w:szCs w:val="24"/>
              </w:rPr>
            </w:pPr>
            <w:r w:rsidRPr="00866FDE">
              <w:rPr>
                <w:rFonts w:ascii="Arial" w:hAnsi="Arial" w:cs="Arial"/>
                <w:color w:val="FF0000"/>
                <w:sz w:val="24"/>
                <w:szCs w:val="24"/>
              </w:rPr>
              <w:t xml:space="preserve">tell a teacher if there is a problem </w:t>
            </w:r>
          </w:p>
          <w:p w14:paraId="6C534334" w14:textId="7AB2EB7C" w:rsidR="00866FDE" w:rsidRPr="00866FDE" w:rsidRDefault="000706A5" w:rsidP="00866FDE">
            <w:pPr>
              <w:pStyle w:val="BodyText"/>
              <w:numPr>
                <w:ilvl w:val="0"/>
                <w:numId w:val="10"/>
              </w:numPr>
              <w:rPr>
                <w:rFonts w:ascii="Arial" w:hAnsi="Arial" w:cs="Arial"/>
                <w:color w:val="FF0000"/>
                <w:sz w:val="24"/>
                <w:szCs w:val="24"/>
              </w:rPr>
            </w:pPr>
            <w:r w:rsidRPr="00866FDE">
              <w:rPr>
                <w:rFonts w:ascii="Arial" w:hAnsi="Arial" w:cs="Arial"/>
                <w:color w:val="FF0000"/>
                <w:sz w:val="24"/>
                <w:szCs w:val="24"/>
              </w:rPr>
              <w:t>wear our hat and shoes</w:t>
            </w:r>
          </w:p>
          <w:p w14:paraId="51F18516" w14:textId="36F0758E" w:rsidR="000706A5" w:rsidRPr="00866FDE" w:rsidRDefault="000706A5" w:rsidP="00866FDE">
            <w:pPr>
              <w:pStyle w:val="BodyText"/>
              <w:numPr>
                <w:ilvl w:val="0"/>
                <w:numId w:val="10"/>
              </w:numPr>
              <w:rPr>
                <w:rFonts w:ascii="Arial" w:hAnsi="Arial" w:cs="Arial"/>
                <w:color w:val="FF0000"/>
                <w:sz w:val="24"/>
                <w:szCs w:val="24"/>
              </w:rPr>
            </w:pPr>
            <w:r w:rsidRPr="00866FDE">
              <w:rPr>
                <w:rFonts w:ascii="Arial" w:hAnsi="Arial" w:cs="Arial"/>
                <w:color w:val="FF0000"/>
                <w:sz w:val="24"/>
                <w:szCs w:val="24"/>
              </w:rPr>
              <w:t xml:space="preserve">use equipment safely </w:t>
            </w:r>
          </w:p>
        </w:tc>
      </w:tr>
      <w:tr w:rsidR="000706A5" w:rsidRPr="00866FDE" w14:paraId="70CAE423" w14:textId="77777777" w:rsidTr="00D37A98">
        <w:tc>
          <w:tcPr>
            <w:tcW w:w="1443" w:type="dxa"/>
            <w:tcBorders>
              <w:top w:val="single" w:sz="8" w:space="0" w:color="auto"/>
              <w:left w:val="nil"/>
              <w:bottom w:val="single" w:sz="8" w:space="0" w:color="auto"/>
              <w:right w:val="single" w:sz="8" w:space="0" w:color="auto"/>
            </w:tcBorders>
            <w:shd w:val="clear" w:color="auto" w:fill="FF9900"/>
            <w:vAlign w:val="center"/>
          </w:tcPr>
          <w:p w14:paraId="044CFBB9" w14:textId="2329C4C3" w:rsidR="000706A5" w:rsidRPr="00866FDE" w:rsidRDefault="00866FDE" w:rsidP="00866FDE">
            <w:pPr>
              <w:pStyle w:val="BodyText"/>
              <w:jc w:val="center"/>
              <w:rPr>
                <w:rFonts w:ascii="Arial" w:hAnsi="Arial" w:cs="Arial"/>
                <w:b/>
                <w:bCs/>
                <w:sz w:val="24"/>
                <w:szCs w:val="24"/>
              </w:rPr>
            </w:pPr>
            <w:r w:rsidRPr="00866FDE">
              <w:rPr>
                <w:rFonts w:ascii="Arial" w:hAnsi="Arial" w:cs="Arial"/>
                <w:b/>
                <w:bCs/>
                <w:color w:val="FFFFFF" w:themeColor="background1"/>
                <w:sz w:val="24"/>
                <w:szCs w:val="24"/>
              </w:rPr>
              <w:t>Be Respectful</w:t>
            </w:r>
          </w:p>
        </w:tc>
        <w:tc>
          <w:tcPr>
            <w:tcW w:w="4592" w:type="dxa"/>
            <w:tcBorders>
              <w:top w:val="single" w:sz="8" w:space="0" w:color="auto"/>
              <w:left w:val="single" w:sz="8" w:space="0" w:color="auto"/>
              <w:bottom w:val="single" w:sz="8" w:space="0" w:color="auto"/>
              <w:right w:val="single" w:sz="8" w:space="0" w:color="auto"/>
            </w:tcBorders>
          </w:tcPr>
          <w:p w14:paraId="6630FD83" w14:textId="0BB00E48" w:rsidR="000706A5"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 xml:space="preserve">show care, courtesy, co-operation and consideration </w:t>
            </w:r>
          </w:p>
          <w:p w14:paraId="5DF5334A" w14:textId="07F7C919" w:rsidR="00866FDE"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listen to and follow directions and instructions from adults</w:t>
            </w:r>
          </w:p>
          <w:p w14:paraId="1A2EF6BB" w14:textId="1D14C2A7" w:rsidR="00866FDE"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wear the correct uniform with prid</w:t>
            </w:r>
            <w:r w:rsidR="00E03266">
              <w:rPr>
                <w:rFonts w:ascii="Arial" w:hAnsi="Arial" w:cs="Arial"/>
                <w:color w:val="FF9900"/>
                <w:sz w:val="24"/>
                <w:szCs w:val="24"/>
              </w:rPr>
              <w:t>e</w:t>
            </w:r>
          </w:p>
          <w:p w14:paraId="2F20CC79" w14:textId="407C42E8" w:rsidR="00866FDE"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use our manners</w:t>
            </w:r>
          </w:p>
          <w:p w14:paraId="18619218" w14:textId="7A1F87A2" w:rsidR="00866FDE"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 xml:space="preserve">are kind to others </w:t>
            </w:r>
          </w:p>
        </w:tc>
        <w:tc>
          <w:tcPr>
            <w:tcW w:w="4592" w:type="dxa"/>
            <w:tcBorders>
              <w:top w:val="single" w:sz="8" w:space="0" w:color="auto"/>
              <w:left w:val="single" w:sz="8" w:space="0" w:color="auto"/>
              <w:bottom w:val="single" w:sz="8" w:space="0" w:color="auto"/>
              <w:right w:val="nil"/>
            </w:tcBorders>
          </w:tcPr>
          <w:p w14:paraId="3CE9F80D" w14:textId="26A34B63" w:rsidR="000706A5"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 xml:space="preserve">show care, courtesy, co-operation and consideration </w:t>
            </w:r>
          </w:p>
          <w:p w14:paraId="5D07C658" w14:textId="618FE06A" w:rsidR="00866FDE"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are aware of those around us</w:t>
            </w:r>
          </w:p>
          <w:p w14:paraId="55E75267" w14:textId="67A13F56" w:rsidR="00866FDE"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follow directions and instructions of adults</w:t>
            </w:r>
          </w:p>
          <w:p w14:paraId="69EB765B" w14:textId="3007B79C" w:rsidR="00866FDE"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stop playing and squat as soon as the bell rings</w:t>
            </w:r>
          </w:p>
          <w:p w14:paraId="722E6ACC" w14:textId="776C68FB" w:rsidR="00866FDE" w:rsidRPr="00866FDE" w:rsidRDefault="00866FDE" w:rsidP="00866FDE">
            <w:pPr>
              <w:pStyle w:val="BodyText"/>
              <w:numPr>
                <w:ilvl w:val="0"/>
                <w:numId w:val="11"/>
              </w:numPr>
              <w:rPr>
                <w:rFonts w:ascii="Arial" w:hAnsi="Arial" w:cs="Arial"/>
                <w:color w:val="FF9900"/>
                <w:sz w:val="24"/>
                <w:szCs w:val="24"/>
              </w:rPr>
            </w:pPr>
            <w:r w:rsidRPr="00866FDE">
              <w:rPr>
                <w:rFonts w:ascii="Arial" w:hAnsi="Arial" w:cs="Arial"/>
                <w:color w:val="FF9900"/>
                <w:sz w:val="24"/>
                <w:szCs w:val="24"/>
              </w:rPr>
              <w:t>play fair</w:t>
            </w:r>
          </w:p>
        </w:tc>
      </w:tr>
      <w:tr w:rsidR="000706A5" w:rsidRPr="00866FDE" w14:paraId="1380D9D8" w14:textId="77777777" w:rsidTr="00D37A98">
        <w:tc>
          <w:tcPr>
            <w:tcW w:w="1443" w:type="dxa"/>
            <w:tcBorders>
              <w:top w:val="single" w:sz="8" w:space="0" w:color="auto"/>
              <w:left w:val="nil"/>
              <w:bottom w:val="nil"/>
              <w:right w:val="single" w:sz="8" w:space="0" w:color="auto"/>
            </w:tcBorders>
            <w:shd w:val="clear" w:color="auto" w:fill="00B050"/>
            <w:vAlign w:val="center"/>
          </w:tcPr>
          <w:p w14:paraId="329F0249" w14:textId="6841B98C" w:rsidR="000706A5" w:rsidRPr="00866FDE" w:rsidRDefault="00866FDE" w:rsidP="00866FDE">
            <w:pPr>
              <w:pStyle w:val="BodyText"/>
              <w:jc w:val="center"/>
              <w:rPr>
                <w:rFonts w:ascii="Arial" w:hAnsi="Arial" w:cs="Arial"/>
                <w:b/>
                <w:bCs/>
                <w:color w:val="FFFFFF" w:themeColor="background1"/>
                <w:sz w:val="24"/>
                <w:szCs w:val="24"/>
              </w:rPr>
            </w:pPr>
            <w:r w:rsidRPr="00866FDE">
              <w:rPr>
                <w:rFonts w:ascii="Arial" w:hAnsi="Arial" w:cs="Arial"/>
                <w:b/>
                <w:bCs/>
                <w:color w:val="FFFFFF" w:themeColor="background1"/>
                <w:sz w:val="24"/>
                <w:szCs w:val="24"/>
              </w:rPr>
              <w:t>Be a Learner</w:t>
            </w:r>
          </w:p>
        </w:tc>
        <w:tc>
          <w:tcPr>
            <w:tcW w:w="4592" w:type="dxa"/>
            <w:tcBorders>
              <w:top w:val="single" w:sz="8" w:space="0" w:color="auto"/>
              <w:left w:val="single" w:sz="8" w:space="0" w:color="auto"/>
              <w:bottom w:val="nil"/>
              <w:right w:val="single" w:sz="8" w:space="0" w:color="auto"/>
            </w:tcBorders>
          </w:tcPr>
          <w:p w14:paraId="5C276930" w14:textId="4809A008" w:rsidR="000706A5" w:rsidRPr="00866FDE" w:rsidRDefault="00866FDE" w:rsidP="00866FDE">
            <w:pPr>
              <w:pStyle w:val="BodyText"/>
              <w:numPr>
                <w:ilvl w:val="0"/>
                <w:numId w:val="12"/>
              </w:numPr>
              <w:rPr>
                <w:rFonts w:ascii="Arial" w:hAnsi="Arial" w:cs="Arial"/>
                <w:color w:val="00B050"/>
                <w:sz w:val="24"/>
                <w:szCs w:val="24"/>
              </w:rPr>
            </w:pPr>
            <w:r w:rsidRPr="00866FDE">
              <w:rPr>
                <w:rFonts w:ascii="Arial" w:hAnsi="Arial" w:cs="Arial"/>
                <w:color w:val="00B050"/>
                <w:sz w:val="24"/>
                <w:szCs w:val="24"/>
              </w:rPr>
              <w:t>are in the right place at the right time</w:t>
            </w:r>
          </w:p>
          <w:p w14:paraId="73AACD0A" w14:textId="344D23AE" w:rsidR="00866FDE" w:rsidRPr="00866FDE" w:rsidRDefault="00866FDE" w:rsidP="00866FDE">
            <w:pPr>
              <w:pStyle w:val="BodyText"/>
              <w:numPr>
                <w:ilvl w:val="0"/>
                <w:numId w:val="12"/>
              </w:numPr>
              <w:rPr>
                <w:rFonts w:ascii="Arial" w:hAnsi="Arial" w:cs="Arial"/>
                <w:color w:val="00B050"/>
                <w:sz w:val="24"/>
                <w:szCs w:val="24"/>
              </w:rPr>
            </w:pPr>
            <w:r w:rsidRPr="00866FDE">
              <w:rPr>
                <w:rFonts w:ascii="Arial" w:hAnsi="Arial" w:cs="Arial"/>
                <w:color w:val="00B050"/>
                <w:sz w:val="24"/>
                <w:szCs w:val="24"/>
              </w:rPr>
              <w:t xml:space="preserve">solve problems by calmly talking and listening </w:t>
            </w:r>
          </w:p>
          <w:p w14:paraId="5A4455EA" w14:textId="0E5E9CB6" w:rsidR="00866FDE" w:rsidRPr="00866FDE" w:rsidRDefault="00866FDE" w:rsidP="00866FDE">
            <w:pPr>
              <w:pStyle w:val="BodyText"/>
              <w:numPr>
                <w:ilvl w:val="0"/>
                <w:numId w:val="12"/>
              </w:numPr>
              <w:rPr>
                <w:rFonts w:ascii="Arial" w:hAnsi="Arial" w:cs="Arial"/>
                <w:color w:val="00B050"/>
                <w:sz w:val="24"/>
                <w:szCs w:val="24"/>
              </w:rPr>
            </w:pPr>
            <w:r w:rsidRPr="00866FDE">
              <w:rPr>
                <w:rFonts w:ascii="Arial" w:hAnsi="Arial" w:cs="Arial"/>
                <w:color w:val="00B050"/>
                <w:sz w:val="24"/>
                <w:szCs w:val="24"/>
              </w:rPr>
              <w:t>include others in our learning</w:t>
            </w:r>
          </w:p>
          <w:p w14:paraId="0A9739E6" w14:textId="5EAEA511" w:rsidR="00866FDE" w:rsidRPr="00866FDE" w:rsidRDefault="00866FDE" w:rsidP="00866FDE">
            <w:pPr>
              <w:pStyle w:val="BodyText"/>
              <w:numPr>
                <w:ilvl w:val="0"/>
                <w:numId w:val="12"/>
              </w:numPr>
              <w:rPr>
                <w:rFonts w:ascii="Arial" w:hAnsi="Arial" w:cs="Arial"/>
                <w:color w:val="00B050"/>
                <w:sz w:val="24"/>
                <w:szCs w:val="24"/>
              </w:rPr>
            </w:pPr>
            <w:r w:rsidRPr="00866FDE">
              <w:rPr>
                <w:rFonts w:ascii="Arial" w:hAnsi="Arial" w:cs="Arial"/>
                <w:color w:val="00B050"/>
                <w:sz w:val="24"/>
                <w:szCs w:val="24"/>
              </w:rPr>
              <w:t>try our best and have a go</w:t>
            </w:r>
          </w:p>
          <w:p w14:paraId="7231CBE9" w14:textId="6CFF6ACB" w:rsidR="00866FDE" w:rsidRPr="00866FDE" w:rsidRDefault="00866FDE" w:rsidP="00866FDE">
            <w:pPr>
              <w:pStyle w:val="BodyText"/>
              <w:numPr>
                <w:ilvl w:val="0"/>
                <w:numId w:val="12"/>
              </w:numPr>
              <w:rPr>
                <w:rFonts w:ascii="Arial" w:hAnsi="Arial" w:cs="Arial"/>
                <w:color w:val="00B050"/>
                <w:sz w:val="24"/>
                <w:szCs w:val="24"/>
              </w:rPr>
            </w:pPr>
            <w:r w:rsidRPr="00866FDE">
              <w:rPr>
                <w:rFonts w:ascii="Arial" w:hAnsi="Arial" w:cs="Arial"/>
                <w:color w:val="00B050"/>
                <w:sz w:val="24"/>
                <w:szCs w:val="24"/>
              </w:rPr>
              <w:t>encourage other.</w:t>
            </w:r>
          </w:p>
          <w:p w14:paraId="19276FD5" w14:textId="1DB0E3FC" w:rsidR="00866FDE" w:rsidRPr="00866FDE" w:rsidRDefault="00866FDE" w:rsidP="00866FDE">
            <w:pPr>
              <w:pStyle w:val="BodyText"/>
              <w:numPr>
                <w:ilvl w:val="0"/>
                <w:numId w:val="12"/>
              </w:numPr>
              <w:rPr>
                <w:rFonts w:ascii="Arial" w:hAnsi="Arial" w:cs="Arial"/>
                <w:color w:val="00B050"/>
                <w:sz w:val="24"/>
                <w:szCs w:val="24"/>
              </w:rPr>
            </w:pPr>
            <w:r w:rsidRPr="00866FDE">
              <w:rPr>
                <w:rFonts w:ascii="Arial" w:hAnsi="Arial" w:cs="Arial"/>
                <w:color w:val="00B050"/>
                <w:sz w:val="24"/>
                <w:szCs w:val="24"/>
              </w:rPr>
              <w:t>are prepared and organised</w:t>
            </w:r>
          </w:p>
        </w:tc>
        <w:tc>
          <w:tcPr>
            <w:tcW w:w="4592" w:type="dxa"/>
            <w:tcBorders>
              <w:top w:val="single" w:sz="8" w:space="0" w:color="auto"/>
              <w:left w:val="single" w:sz="8" w:space="0" w:color="auto"/>
              <w:bottom w:val="nil"/>
              <w:right w:val="nil"/>
            </w:tcBorders>
          </w:tcPr>
          <w:p w14:paraId="30D23B37" w14:textId="2627064D" w:rsidR="00866FDE" w:rsidRPr="00866FDE" w:rsidRDefault="00866FDE" w:rsidP="00866FDE">
            <w:pPr>
              <w:pStyle w:val="BodyText"/>
              <w:numPr>
                <w:ilvl w:val="0"/>
                <w:numId w:val="12"/>
              </w:numPr>
              <w:rPr>
                <w:rFonts w:ascii="Arial" w:hAnsi="Arial" w:cs="Arial"/>
                <w:color w:val="00B050"/>
                <w:sz w:val="24"/>
                <w:szCs w:val="24"/>
              </w:rPr>
            </w:pPr>
            <w:r w:rsidRPr="00866FDE">
              <w:rPr>
                <w:rFonts w:ascii="Arial" w:hAnsi="Arial" w:cs="Arial"/>
                <w:color w:val="00B050"/>
                <w:sz w:val="24"/>
                <w:szCs w:val="24"/>
              </w:rPr>
              <w:t>encourage others</w:t>
            </w:r>
          </w:p>
          <w:p w14:paraId="6283485F" w14:textId="422983F3" w:rsidR="00866FDE" w:rsidRPr="00866FDE" w:rsidRDefault="00866FDE" w:rsidP="00866FDE">
            <w:pPr>
              <w:pStyle w:val="BodyText"/>
              <w:numPr>
                <w:ilvl w:val="0"/>
                <w:numId w:val="12"/>
              </w:numPr>
              <w:rPr>
                <w:rFonts w:ascii="Arial" w:hAnsi="Arial" w:cs="Arial"/>
                <w:color w:val="00B050"/>
                <w:sz w:val="24"/>
                <w:szCs w:val="24"/>
              </w:rPr>
            </w:pPr>
            <w:r w:rsidRPr="00866FDE">
              <w:rPr>
                <w:rFonts w:ascii="Arial" w:hAnsi="Arial" w:cs="Arial"/>
                <w:color w:val="00B050"/>
                <w:sz w:val="24"/>
                <w:szCs w:val="24"/>
              </w:rPr>
              <w:t>solve problems by calmly talking and listening</w:t>
            </w:r>
          </w:p>
          <w:p w14:paraId="29A75103" w14:textId="4DB7E229" w:rsidR="00866FDE" w:rsidRPr="00866FDE" w:rsidRDefault="00866FDE" w:rsidP="00866FDE">
            <w:pPr>
              <w:pStyle w:val="BodyText"/>
              <w:numPr>
                <w:ilvl w:val="0"/>
                <w:numId w:val="12"/>
              </w:numPr>
              <w:rPr>
                <w:rFonts w:ascii="Arial" w:hAnsi="Arial" w:cs="Arial"/>
                <w:color w:val="00B050"/>
                <w:sz w:val="24"/>
                <w:szCs w:val="24"/>
              </w:rPr>
            </w:pPr>
            <w:r w:rsidRPr="00866FDE">
              <w:rPr>
                <w:rFonts w:ascii="Arial" w:hAnsi="Arial" w:cs="Arial"/>
                <w:color w:val="00B050"/>
                <w:sz w:val="24"/>
                <w:szCs w:val="24"/>
              </w:rPr>
              <w:t>include others in our games</w:t>
            </w:r>
          </w:p>
          <w:p w14:paraId="18F9F288" w14:textId="27319F27" w:rsidR="00866FDE" w:rsidRPr="00866FDE" w:rsidRDefault="00866FDE" w:rsidP="00866FDE">
            <w:pPr>
              <w:pStyle w:val="BodyText"/>
              <w:numPr>
                <w:ilvl w:val="0"/>
                <w:numId w:val="12"/>
              </w:numPr>
              <w:rPr>
                <w:rFonts w:ascii="Arial" w:hAnsi="Arial" w:cs="Arial"/>
                <w:color w:val="00B050"/>
                <w:sz w:val="24"/>
                <w:szCs w:val="24"/>
              </w:rPr>
            </w:pPr>
            <w:r>
              <w:rPr>
                <w:rFonts w:ascii="Arial" w:hAnsi="Arial" w:cs="Arial"/>
                <w:color w:val="00B050"/>
                <w:sz w:val="24"/>
                <w:szCs w:val="24"/>
              </w:rPr>
              <w:t>t</w:t>
            </w:r>
            <w:r w:rsidRPr="00866FDE">
              <w:rPr>
                <w:rFonts w:ascii="Arial" w:hAnsi="Arial" w:cs="Arial"/>
                <w:color w:val="00B050"/>
                <w:sz w:val="24"/>
                <w:szCs w:val="24"/>
              </w:rPr>
              <w:t>ell</w:t>
            </w:r>
            <w:r>
              <w:rPr>
                <w:rFonts w:ascii="Arial" w:hAnsi="Arial" w:cs="Arial"/>
                <w:color w:val="00B050"/>
                <w:sz w:val="24"/>
                <w:szCs w:val="24"/>
              </w:rPr>
              <w:t xml:space="preserve"> </w:t>
            </w:r>
            <w:r w:rsidRPr="00866FDE">
              <w:rPr>
                <w:rFonts w:ascii="Arial" w:hAnsi="Arial" w:cs="Arial"/>
                <w:color w:val="00B050"/>
                <w:sz w:val="24"/>
                <w:szCs w:val="24"/>
              </w:rPr>
              <w:t xml:space="preserve">a teacher if there is a problem </w:t>
            </w:r>
          </w:p>
        </w:tc>
      </w:tr>
    </w:tbl>
    <w:p w14:paraId="640EEAF9" w14:textId="77777777" w:rsidR="006379C7" w:rsidRDefault="0065650D" w:rsidP="006379C7">
      <w:pPr>
        <w:suppressAutoHyphens w:val="0"/>
        <w:spacing w:before="120" w:after="120" w:line="259" w:lineRule="auto"/>
        <w:rPr>
          <w:rFonts w:ascii="Arial" w:eastAsiaTheme="minorEastAsia" w:hAnsi="Arial" w:cs="Arial"/>
          <w:color w:val="002060"/>
          <w:sz w:val="24"/>
          <w:szCs w:val="24"/>
        </w:rPr>
      </w:pPr>
      <w:r>
        <w:rPr>
          <w:rFonts w:ascii="Arial" w:hAnsi="Arial" w:cs="Arial"/>
          <w:color w:val="002060"/>
          <w:sz w:val="24"/>
          <w:szCs w:val="24"/>
        </w:rPr>
        <w:t>See</w:t>
      </w:r>
      <w:r w:rsidR="008A7429" w:rsidRPr="0065650D">
        <w:rPr>
          <w:rFonts w:ascii="Arial" w:hAnsi="Arial" w:cs="Arial"/>
          <w:color w:val="002060"/>
          <w:sz w:val="24"/>
          <w:szCs w:val="24"/>
        </w:rPr>
        <w:t xml:space="preserve"> </w:t>
      </w:r>
      <w:r w:rsidRPr="0065650D">
        <w:rPr>
          <w:rFonts w:ascii="Arial" w:hAnsi="Arial" w:cs="Arial"/>
          <w:color w:val="002060"/>
          <w:sz w:val="24"/>
          <w:szCs w:val="24"/>
        </w:rPr>
        <w:t xml:space="preserve">Holbrook Public School Behaviour Expectations Matrix </w:t>
      </w:r>
      <w:r>
        <w:rPr>
          <w:rFonts w:ascii="Arial" w:eastAsiaTheme="minorEastAsia" w:hAnsi="Arial" w:cs="Arial"/>
          <w:color w:val="002060"/>
          <w:sz w:val="24"/>
          <w:szCs w:val="24"/>
        </w:rPr>
        <w:t>document (Appendix 1)</w:t>
      </w:r>
    </w:p>
    <w:p w14:paraId="4CDD9F23" w14:textId="4E5D1582" w:rsidR="008A7429" w:rsidRPr="006379C7" w:rsidRDefault="008A7429" w:rsidP="006379C7">
      <w:pPr>
        <w:suppressAutoHyphens w:val="0"/>
        <w:spacing w:before="120" w:after="120" w:line="259" w:lineRule="auto"/>
        <w:rPr>
          <w:rFonts w:ascii="Arial" w:eastAsiaTheme="minorEastAsia" w:hAnsi="Arial" w:cs="Arial"/>
          <w:color w:val="002060"/>
          <w:sz w:val="24"/>
          <w:szCs w:val="24"/>
        </w:rPr>
      </w:pPr>
      <w:r w:rsidRPr="006E233E">
        <w:rPr>
          <w:rFonts w:ascii="Arial" w:hAnsi="Arial" w:cs="Arial"/>
          <w:color w:val="002060"/>
          <w:sz w:val="24"/>
          <w:szCs w:val="24"/>
        </w:rPr>
        <w:lastRenderedPageBreak/>
        <w:t xml:space="preserve">Holbrook Public School use the following systems and strategies to explicitly teach, model, reinforce and recognise positive student behaviour: </w:t>
      </w:r>
    </w:p>
    <w:p w14:paraId="6D2EDA21" w14:textId="46C29065" w:rsidR="008A7429" w:rsidRPr="006E233E" w:rsidRDefault="008A7429" w:rsidP="006E233E">
      <w:pPr>
        <w:pStyle w:val="BodyText"/>
        <w:numPr>
          <w:ilvl w:val="0"/>
          <w:numId w:val="4"/>
        </w:numPr>
        <w:spacing w:line="276" w:lineRule="auto"/>
        <w:jc w:val="both"/>
        <w:rPr>
          <w:rFonts w:ascii="Arial" w:hAnsi="Arial" w:cs="Arial"/>
          <w:color w:val="002060"/>
          <w:sz w:val="24"/>
          <w:szCs w:val="24"/>
        </w:rPr>
      </w:pPr>
      <w:r w:rsidRPr="006E233E">
        <w:rPr>
          <w:rFonts w:ascii="Arial" w:hAnsi="Arial" w:cs="Arial"/>
          <w:b/>
          <w:bCs/>
          <w:color w:val="002060"/>
          <w:sz w:val="24"/>
          <w:szCs w:val="24"/>
        </w:rPr>
        <w:t>Star Cards –</w:t>
      </w:r>
      <w:r w:rsidRPr="006E233E">
        <w:rPr>
          <w:rFonts w:ascii="Arial" w:hAnsi="Arial" w:cs="Arial"/>
          <w:i/>
          <w:iCs/>
          <w:color w:val="002060"/>
          <w:sz w:val="24"/>
          <w:szCs w:val="24"/>
        </w:rPr>
        <w:t xml:space="preserve"> </w:t>
      </w:r>
      <w:r w:rsidRPr="006E233E">
        <w:rPr>
          <w:rFonts w:ascii="Arial" w:hAnsi="Arial" w:cs="Arial"/>
          <w:color w:val="002060"/>
          <w:sz w:val="24"/>
          <w:szCs w:val="24"/>
        </w:rPr>
        <w:t xml:space="preserve">Students receive </w:t>
      </w:r>
      <w:r w:rsidR="00E03266">
        <w:rPr>
          <w:rFonts w:ascii="Arial" w:hAnsi="Arial" w:cs="Arial"/>
          <w:color w:val="002060"/>
          <w:sz w:val="24"/>
          <w:szCs w:val="24"/>
        </w:rPr>
        <w:t>s</w:t>
      </w:r>
      <w:r w:rsidRPr="006E233E">
        <w:rPr>
          <w:rFonts w:ascii="Arial" w:hAnsi="Arial" w:cs="Arial"/>
          <w:color w:val="002060"/>
          <w:sz w:val="24"/>
          <w:szCs w:val="24"/>
        </w:rPr>
        <w:t xml:space="preserve">tar </w:t>
      </w:r>
      <w:r w:rsidR="00E03266">
        <w:rPr>
          <w:rFonts w:ascii="Arial" w:hAnsi="Arial" w:cs="Arial"/>
          <w:color w:val="002060"/>
          <w:sz w:val="24"/>
          <w:szCs w:val="24"/>
        </w:rPr>
        <w:t>c</w:t>
      </w:r>
      <w:r w:rsidRPr="006E233E">
        <w:rPr>
          <w:rFonts w:ascii="Arial" w:hAnsi="Arial" w:cs="Arial"/>
          <w:color w:val="002060"/>
          <w:sz w:val="24"/>
          <w:szCs w:val="24"/>
        </w:rPr>
        <w:t xml:space="preserve">ards when they are </w:t>
      </w:r>
      <w:r w:rsidR="006E233E">
        <w:rPr>
          <w:rFonts w:ascii="Arial" w:hAnsi="Arial" w:cs="Arial"/>
          <w:color w:val="002060"/>
          <w:sz w:val="24"/>
          <w:szCs w:val="24"/>
        </w:rPr>
        <w:t>found</w:t>
      </w:r>
      <w:r w:rsidRPr="006E233E">
        <w:rPr>
          <w:rFonts w:ascii="Arial" w:hAnsi="Arial" w:cs="Arial"/>
          <w:color w:val="002060"/>
          <w:sz w:val="24"/>
          <w:szCs w:val="24"/>
        </w:rPr>
        <w:t xml:space="preserve"> following our behaviour expectations in any area of our school environment or when on an excursion. The </w:t>
      </w:r>
      <w:r w:rsidR="00E03266">
        <w:rPr>
          <w:rFonts w:ascii="Arial" w:hAnsi="Arial" w:cs="Arial"/>
          <w:color w:val="002060"/>
          <w:sz w:val="24"/>
          <w:szCs w:val="24"/>
        </w:rPr>
        <w:t>s</w:t>
      </w:r>
      <w:r w:rsidRPr="006E233E">
        <w:rPr>
          <w:rFonts w:ascii="Arial" w:hAnsi="Arial" w:cs="Arial"/>
          <w:color w:val="002060"/>
          <w:sz w:val="24"/>
          <w:szCs w:val="24"/>
        </w:rPr>
        <w:t xml:space="preserve">tar </w:t>
      </w:r>
      <w:r w:rsidR="00E03266">
        <w:rPr>
          <w:rFonts w:ascii="Arial" w:hAnsi="Arial" w:cs="Arial"/>
          <w:color w:val="002060"/>
          <w:sz w:val="24"/>
          <w:szCs w:val="24"/>
        </w:rPr>
        <w:t>c</w:t>
      </w:r>
      <w:r w:rsidRPr="006E233E">
        <w:rPr>
          <w:rFonts w:ascii="Arial" w:hAnsi="Arial" w:cs="Arial"/>
          <w:color w:val="002060"/>
          <w:sz w:val="24"/>
          <w:szCs w:val="24"/>
        </w:rPr>
        <w:t xml:space="preserve">ards go into the </w:t>
      </w:r>
      <w:r w:rsidR="00E03266">
        <w:rPr>
          <w:rFonts w:ascii="Arial" w:hAnsi="Arial" w:cs="Arial"/>
          <w:color w:val="002060"/>
          <w:sz w:val="24"/>
          <w:szCs w:val="24"/>
        </w:rPr>
        <w:t>s</w:t>
      </w:r>
      <w:r w:rsidRPr="006E233E">
        <w:rPr>
          <w:rFonts w:ascii="Arial" w:hAnsi="Arial" w:cs="Arial"/>
          <w:color w:val="002060"/>
          <w:sz w:val="24"/>
          <w:szCs w:val="24"/>
        </w:rPr>
        <w:t xml:space="preserve">tar </w:t>
      </w:r>
      <w:r w:rsidR="00E03266">
        <w:rPr>
          <w:rFonts w:ascii="Arial" w:hAnsi="Arial" w:cs="Arial"/>
          <w:color w:val="002060"/>
          <w:sz w:val="24"/>
          <w:szCs w:val="24"/>
        </w:rPr>
        <w:t>c</w:t>
      </w:r>
      <w:r w:rsidRPr="006E233E">
        <w:rPr>
          <w:rFonts w:ascii="Arial" w:hAnsi="Arial" w:cs="Arial"/>
          <w:color w:val="002060"/>
          <w:sz w:val="24"/>
          <w:szCs w:val="24"/>
        </w:rPr>
        <w:t xml:space="preserve">ard </w:t>
      </w:r>
      <w:r w:rsidR="00E03266">
        <w:rPr>
          <w:rFonts w:ascii="Arial" w:hAnsi="Arial" w:cs="Arial"/>
          <w:color w:val="002060"/>
          <w:sz w:val="24"/>
          <w:szCs w:val="24"/>
        </w:rPr>
        <w:t>b</w:t>
      </w:r>
      <w:r w:rsidRPr="006E233E">
        <w:rPr>
          <w:rFonts w:ascii="Arial" w:hAnsi="Arial" w:cs="Arial"/>
          <w:color w:val="002060"/>
          <w:sz w:val="24"/>
          <w:szCs w:val="24"/>
        </w:rPr>
        <w:t xml:space="preserve">ucket and our School Leaders draw four </w:t>
      </w:r>
      <w:r w:rsidR="00E03266">
        <w:rPr>
          <w:rFonts w:ascii="Arial" w:hAnsi="Arial" w:cs="Arial"/>
          <w:color w:val="002060"/>
          <w:sz w:val="24"/>
          <w:szCs w:val="24"/>
        </w:rPr>
        <w:t>s</w:t>
      </w:r>
      <w:r w:rsidRPr="006E233E">
        <w:rPr>
          <w:rFonts w:ascii="Arial" w:hAnsi="Arial" w:cs="Arial"/>
          <w:color w:val="002060"/>
          <w:sz w:val="24"/>
          <w:szCs w:val="24"/>
        </w:rPr>
        <w:t xml:space="preserve">tar </w:t>
      </w:r>
      <w:r w:rsidR="00E03266">
        <w:rPr>
          <w:rFonts w:ascii="Arial" w:hAnsi="Arial" w:cs="Arial"/>
          <w:color w:val="002060"/>
          <w:sz w:val="24"/>
          <w:szCs w:val="24"/>
        </w:rPr>
        <w:t>c</w:t>
      </w:r>
      <w:r w:rsidRPr="006E233E">
        <w:rPr>
          <w:rFonts w:ascii="Arial" w:hAnsi="Arial" w:cs="Arial"/>
          <w:color w:val="002060"/>
          <w:sz w:val="24"/>
          <w:szCs w:val="24"/>
        </w:rPr>
        <w:t xml:space="preserve">ard </w:t>
      </w:r>
      <w:r w:rsidR="00E03266">
        <w:rPr>
          <w:rFonts w:ascii="Arial" w:hAnsi="Arial" w:cs="Arial"/>
          <w:color w:val="002060"/>
          <w:sz w:val="24"/>
          <w:szCs w:val="24"/>
        </w:rPr>
        <w:t>w</w:t>
      </w:r>
      <w:r w:rsidRPr="006E233E">
        <w:rPr>
          <w:rFonts w:ascii="Arial" w:hAnsi="Arial" w:cs="Arial"/>
          <w:color w:val="002060"/>
          <w:sz w:val="24"/>
          <w:szCs w:val="24"/>
        </w:rPr>
        <w:t xml:space="preserve">inners each fortnight at our school assembly. The winners choose a prize from the lucky dip prize box. </w:t>
      </w:r>
    </w:p>
    <w:p w14:paraId="39730AB7" w14:textId="6391D60F" w:rsidR="008A7429" w:rsidRPr="006E233E" w:rsidRDefault="008A7429" w:rsidP="006E233E">
      <w:pPr>
        <w:pStyle w:val="BodyText"/>
        <w:numPr>
          <w:ilvl w:val="0"/>
          <w:numId w:val="4"/>
        </w:numPr>
        <w:spacing w:line="276" w:lineRule="auto"/>
        <w:jc w:val="both"/>
        <w:rPr>
          <w:rFonts w:ascii="Arial" w:hAnsi="Arial" w:cs="Arial"/>
          <w:color w:val="002060"/>
          <w:sz w:val="24"/>
          <w:szCs w:val="24"/>
        </w:rPr>
      </w:pPr>
      <w:r w:rsidRPr="006E233E">
        <w:rPr>
          <w:rFonts w:ascii="Arial" w:hAnsi="Arial" w:cs="Arial"/>
          <w:b/>
          <w:bCs/>
          <w:color w:val="002060"/>
          <w:sz w:val="24"/>
          <w:szCs w:val="24"/>
        </w:rPr>
        <w:t xml:space="preserve">Whole School </w:t>
      </w:r>
      <w:r w:rsidR="00E03266">
        <w:rPr>
          <w:rFonts w:ascii="Arial" w:hAnsi="Arial" w:cs="Arial"/>
          <w:b/>
          <w:bCs/>
          <w:color w:val="002060"/>
          <w:sz w:val="24"/>
          <w:szCs w:val="24"/>
        </w:rPr>
        <w:t>r</w:t>
      </w:r>
      <w:r w:rsidRPr="006E233E">
        <w:rPr>
          <w:rFonts w:ascii="Arial" w:hAnsi="Arial" w:cs="Arial"/>
          <w:b/>
          <w:bCs/>
          <w:color w:val="002060"/>
          <w:sz w:val="24"/>
          <w:szCs w:val="24"/>
        </w:rPr>
        <w:t>ewards –</w:t>
      </w:r>
      <w:r w:rsidRPr="006E233E">
        <w:rPr>
          <w:rFonts w:ascii="Arial" w:hAnsi="Arial" w:cs="Arial"/>
          <w:color w:val="002060"/>
          <w:sz w:val="24"/>
          <w:szCs w:val="24"/>
        </w:rPr>
        <w:t xml:space="preserve"> At the end of the assembly, the School Leaders pour all </w:t>
      </w:r>
      <w:r w:rsidR="00E03266">
        <w:rPr>
          <w:rFonts w:ascii="Arial" w:hAnsi="Arial" w:cs="Arial"/>
          <w:color w:val="002060"/>
          <w:sz w:val="24"/>
          <w:szCs w:val="24"/>
        </w:rPr>
        <w:t>s</w:t>
      </w:r>
      <w:r w:rsidRPr="006E233E">
        <w:rPr>
          <w:rFonts w:ascii="Arial" w:hAnsi="Arial" w:cs="Arial"/>
          <w:color w:val="002060"/>
          <w:sz w:val="24"/>
          <w:szCs w:val="24"/>
        </w:rPr>
        <w:t xml:space="preserve">tar </w:t>
      </w:r>
      <w:r w:rsidR="00E03266">
        <w:rPr>
          <w:rFonts w:ascii="Arial" w:hAnsi="Arial" w:cs="Arial"/>
          <w:color w:val="002060"/>
          <w:sz w:val="24"/>
          <w:szCs w:val="24"/>
        </w:rPr>
        <w:t>c</w:t>
      </w:r>
      <w:r w:rsidRPr="006E233E">
        <w:rPr>
          <w:rFonts w:ascii="Arial" w:hAnsi="Arial" w:cs="Arial"/>
          <w:color w:val="002060"/>
          <w:sz w:val="24"/>
          <w:szCs w:val="24"/>
        </w:rPr>
        <w:t xml:space="preserve">ards collected that fortnight into the </w:t>
      </w:r>
      <w:r w:rsidR="00E03266">
        <w:rPr>
          <w:rFonts w:ascii="Arial" w:hAnsi="Arial" w:cs="Arial"/>
          <w:color w:val="002060"/>
          <w:sz w:val="24"/>
          <w:szCs w:val="24"/>
        </w:rPr>
        <w:t>s</w:t>
      </w:r>
      <w:r w:rsidRPr="006E233E">
        <w:rPr>
          <w:rFonts w:ascii="Arial" w:hAnsi="Arial" w:cs="Arial"/>
          <w:color w:val="002060"/>
          <w:sz w:val="24"/>
          <w:szCs w:val="24"/>
        </w:rPr>
        <w:t xml:space="preserve">tar </w:t>
      </w:r>
      <w:r w:rsidR="00E03266">
        <w:rPr>
          <w:rFonts w:ascii="Arial" w:hAnsi="Arial" w:cs="Arial"/>
          <w:color w:val="002060"/>
          <w:sz w:val="24"/>
          <w:szCs w:val="24"/>
        </w:rPr>
        <w:t>c</w:t>
      </w:r>
      <w:r w:rsidRPr="006E233E">
        <w:rPr>
          <w:rFonts w:ascii="Arial" w:hAnsi="Arial" w:cs="Arial"/>
          <w:color w:val="002060"/>
          <w:sz w:val="24"/>
          <w:szCs w:val="24"/>
        </w:rPr>
        <w:t>ard box. Students work towards reaching three goals as a whole school</w:t>
      </w:r>
      <w:r w:rsidR="00E03266">
        <w:rPr>
          <w:rFonts w:ascii="Arial" w:hAnsi="Arial" w:cs="Arial"/>
          <w:color w:val="002060"/>
          <w:sz w:val="24"/>
          <w:szCs w:val="24"/>
        </w:rPr>
        <w:t xml:space="preserve"> for the year</w:t>
      </w:r>
      <w:r w:rsidRPr="006E233E">
        <w:rPr>
          <w:rFonts w:ascii="Arial" w:hAnsi="Arial" w:cs="Arial"/>
          <w:color w:val="002060"/>
          <w:sz w:val="24"/>
          <w:szCs w:val="24"/>
        </w:rPr>
        <w:t xml:space="preserve">. These goals </w:t>
      </w:r>
      <w:r w:rsidR="006E233E">
        <w:rPr>
          <w:rFonts w:ascii="Arial" w:hAnsi="Arial" w:cs="Arial"/>
          <w:color w:val="002060"/>
          <w:sz w:val="24"/>
          <w:szCs w:val="24"/>
        </w:rPr>
        <w:t>are suggested by then</w:t>
      </w:r>
      <w:r w:rsidRPr="006E233E">
        <w:rPr>
          <w:rFonts w:ascii="Arial" w:hAnsi="Arial" w:cs="Arial"/>
          <w:color w:val="002060"/>
          <w:sz w:val="24"/>
          <w:szCs w:val="24"/>
        </w:rPr>
        <w:t xml:space="preserve"> voted for by the students. </w:t>
      </w:r>
    </w:p>
    <w:p w14:paraId="0D6EE986" w14:textId="6364E7B6" w:rsidR="008A7429" w:rsidRPr="006E233E" w:rsidRDefault="008A7429" w:rsidP="006E233E">
      <w:pPr>
        <w:pStyle w:val="BodyText"/>
        <w:numPr>
          <w:ilvl w:val="0"/>
          <w:numId w:val="4"/>
        </w:numPr>
        <w:spacing w:line="276" w:lineRule="auto"/>
        <w:jc w:val="both"/>
        <w:rPr>
          <w:rFonts w:ascii="Arial" w:hAnsi="Arial" w:cs="Arial"/>
          <w:color w:val="002060"/>
          <w:sz w:val="24"/>
          <w:szCs w:val="24"/>
        </w:rPr>
      </w:pPr>
      <w:r w:rsidRPr="006E233E">
        <w:rPr>
          <w:rFonts w:ascii="Arial" w:hAnsi="Arial" w:cs="Arial"/>
          <w:b/>
          <w:bCs/>
          <w:color w:val="002060"/>
          <w:sz w:val="24"/>
          <w:szCs w:val="24"/>
        </w:rPr>
        <w:t xml:space="preserve">Star of the Week </w:t>
      </w:r>
      <w:r w:rsidR="00E03266">
        <w:rPr>
          <w:rFonts w:ascii="Arial" w:hAnsi="Arial" w:cs="Arial"/>
          <w:b/>
          <w:bCs/>
          <w:color w:val="002060"/>
          <w:sz w:val="24"/>
          <w:szCs w:val="24"/>
        </w:rPr>
        <w:t>a</w:t>
      </w:r>
      <w:r w:rsidRPr="006E233E">
        <w:rPr>
          <w:rFonts w:ascii="Arial" w:hAnsi="Arial" w:cs="Arial"/>
          <w:b/>
          <w:bCs/>
          <w:color w:val="002060"/>
          <w:sz w:val="24"/>
          <w:szCs w:val="24"/>
        </w:rPr>
        <w:t>ward –</w:t>
      </w:r>
      <w:r w:rsidRPr="006E233E">
        <w:rPr>
          <w:rFonts w:ascii="Arial" w:hAnsi="Arial" w:cs="Arial"/>
          <w:color w:val="002060"/>
          <w:sz w:val="24"/>
          <w:szCs w:val="24"/>
        </w:rPr>
        <w:t xml:space="preserve"> Each fortnight a student is recognised as the ‘Star of the Week’. The Star of the Week award is presented to a student who has consistently: </w:t>
      </w:r>
    </w:p>
    <w:p w14:paraId="73016164" w14:textId="3D2BF465" w:rsidR="008A7429" w:rsidRPr="006E233E" w:rsidRDefault="008A7429" w:rsidP="006E233E">
      <w:pPr>
        <w:pStyle w:val="BodyText"/>
        <w:numPr>
          <w:ilvl w:val="1"/>
          <w:numId w:val="4"/>
        </w:numPr>
        <w:spacing w:line="276" w:lineRule="auto"/>
        <w:jc w:val="both"/>
        <w:rPr>
          <w:rFonts w:ascii="Arial" w:hAnsi="Arial" w:cs="Arial"/>
          <w:color w:val="002060"/>
          <w:sz w:val="24"/>
          <w:szCs w:val="24"/>
        </w:rPr>
      </w:pPr>
      <w:r w:rsidRPr="006E233E">
        <w:rPr>
          <w:rFonts w:ascii="Arial" w:hAnsi="Arial" w:cs="Arial"/>
          <w:color w:val="002060"/>
          <w:sz w:val="24"/>
          <w:szCs w:val="24"/>
        </w:rPr>
        <w:t>demonstrated the Holbrook Public School rules and values consistently</w:t>
      </w:r>
    </w:p>
    <w:p w14:paraId="17021D83" w14:textId="5A4BA972" w:rsidR="008A7429" w:rsidRPr="006E233E" w:rsidRDefault="008A7429" w:rsidP="006E233E">
      <w:pPr>
        <w:pStyle w:val="BodyText"/>
        <w:numPr>
          <w:ilvl w:val="1"/>
          <w:numId w:val="4"/>
        </w:numPr>
        <w:spacing w:line="276" w:lineRule="auto"/>
        <w:jc w:val="both"/>
        <w:rPr>
          <w:rFonts w:ascii="Arial" w:hAnsi="Arial" w:cs="Arial"/>
          <w:color w:val="002060"/>
          <w:sz w:val="24"/>
          <w:szCs w:val="24"/>
        </w:rPr>
      </w:pPr>
      <w:r w:rsidRPr="006E233E">
        <w:rPr>
          <w:rFonts w:ascii="Arial" w:hAnsi="Arial" w:cs="Arial"/>
          <w:color w:val="002060"/>
          <w:sz w:val="24"/>
          <w:szCs w:val="24"/>
        </w:rPr>
        <w:t xml:space="preserve">made considerable efforts in their learning and social interactions with their peers, teachers and school staff </w:t>
      </w:r>
    </w:p>
    <w:p w14:paraId="4732D885" w14:textId="23B063B1" w:rsidR="008A7429" w:rsidRPr="006E233E" w:rsidRDefault="008A7429" w:rsidP="006E233E">
      <w:pPr>
        <w:pStyle w:val="BodyText"/>
        <w:numPr>
          <w:ilvl w:val="1"/>
          <w:numId w:val="4"/>
        </w:numPr>
        <w:spacing w:line="276" w:lineRule="auto"/>
        <w:jc w:val="both"/>
        <w:rPr>
          <w:rFonts w:ascii="Arial" w:hAnsi="Arial" w:cs="Arial"/>
          <w:color w:val="002060"/>
          <w:sz w:val="24"/>
          <w:szCs w:val="24"/>
        </w:rPr>
      </w:pPr>
      <w:r w:rsidRPr="006E233E">
        <w:rPr>
          <w:rFonts w:ascii="Arial" w:hAnsi="Arial" w:cs="Arial"/>
          <w:color w:val="002060"/>
          <w:sz w:val="24"/>
          <w:szCs w:val="24"/>
        </w:rPr>
        <w:t xml:space="preserve">supported others in their daily interactions, for example, picking up rubbish in the playground, taking an injured peer to the office for a bandaid, helping an adult carry a heavy box </w:t>
      </w:r>
    </w:p>
    <w:p w14:paraId="04A94D6C" w14:textId="5260DEC2" w:rsidR="008A7429" w:rsidRPr="006E233E" w:rsidRDefault="008A7429" w:rsidP="006E233E">
      <w:pPr>
        <w:pStyle w:val="BodyText"/>
        <w:numPr>
          <w:ilvl w:val="0"/>
          <w:numId w:val="4"/>
        </w:numPr>
        <w:spacing w:line="276" w:lineRule="auto"/>
        <w:jc w:val="both"/>
        <w:rPr>
          <w:rFonts w:ascii="Arial" w:hAnsi="Arial" w:cs="Arial"/>
          <w:color w:val="002060"/>
          <w:sz w:val="24"/>
          <w:szCs w:val="24"/>
        </w:rPr>
      </w:pPr>
      <w:r w:rsidRPr="006E233E">
        <w:rPr>
          <w:rFonts w:ascii="Arial" w:hAnsi="Arial" w:cs="Arial"/>
          <w:b/>
          <w:bCs/>
          <w:color w:val="002060"/>
          <w:sz w:val="24"/>
          <w:szCs w:val="24"/>
        </w:rPr>
        <w:t xml:space="preserve">Aussie of the Month </w:t>
      </w:r>
      <w:r w:rsidR="00E03266">
        <w:rPr>
          <w:rFonts w:ascii="Arial" w:hAnsi="Arial" w:cs="Arial"/>
          <w:b/>
          <w:bCs/>
          <w:color w:val="002060"/>
          <w:sz w:val="24"/>
          <w:szCs w:val="24"/>
        </w:rPr>
        <w:t>a</w:t>
      </w:r>
      <w:r w:rsidRPr="006E233E">
        <w:rPr>
          <w:rFonts w:ascii="Arial" w:hAnsi="Arial" w:cs="Arial"/>
          <w:b/>
          <w:bCs/>
          <w:color w:val="002060"/>
          <w:sz w:val="24"/>
          <w:szCs w:val="24"/>
        </w:rPr>
        <w:t>ward –</w:t>
      </w:r>
      <w:r w:rsidRPr="006E233E">
        <w:rPr>
          <w:rFonts w:ascii="Arial" w:hAnsi="Arial" w:cs="Arial"/>
          <w:i/>
          <w:iCs/>
          <w:color w:val="002060"/>
          <w:sz w:val="24"/>
          <w:szCs w:val="24"/>
        </w:rPr>
        <w:t xml:space="preserve"> </w:t>
      </w:r>
      <w:r w:rsidRPr="006E233E">
        <w:rPr>
          <w:rFonts w:ascii="Arial" w:hAnsi="Arial" w:cs="Arial"/>
          <w:color w:val="002060"/>
          <w:sz w:val="24"/>
          <w:szCs w:val="24"/>
        </w:rPr>
        <w:t>This award is presented at the start of each month to one Junior (Kindergarten to Year 2) and Senior (Year 3 to 6) student who has consistently demonstrated</w:t>
      </w:r>
      <w:r w:rsidR="00E03266">
        <w:rPr>
          <w:rFonts w:ascii="Arial" w:hAnsi="Arial" w:cs="Arial"/>
          <w:color w:val="002060"/>
          <w:sz w:val="24"/>
          <w:szCs w:val="24"/>
        </w:rPr>
        <w:t xml:space="preserve"> qualities such as:</w:t>
      </w:r>
    </w:p>
    <w:p w14:paraId="6E0BD94F" w14:textId="33D994BD" w:rsidR="008A7429" w:rsidRPr="006E233E" w:rsidRDefault="008A7429" w:rsidP="006E233E">
      <w:pPr>
        <w:pStyle w:val="BodyText"/>
        <w:numPr>
          <w:ilvl w:val="1"/>
          <w:numId w:val="4"/>
        </w:numPr>
        <w:spacing w:line="276" w:lineRule="auto"/>
        <w:jc w:val="both"/>
        <w:rPr>
          <w:rFonts w:ascii="Arial" w:hAnsi="Arial" w:cs="Arial"/>
          <w:color w:val="002060"/>
          <w:sz w:val="24"/>
          <w:szCs w:val="24"/>
        </w:rPr>
      </w:pPr>
      <w:r w:rsidRPr="006E233E">
        <w:rPr>
          <w:rFonts w:ascii="Arial" w:hAnsi="Arial" w:cs="Arial"/>
          <w:color w:val="002060"/>
          <w:sz w:val="24"/>
          <w:szCs w:val="24"/>
        </w:rPr>
        <w:t>a kind and caring attitude towards others</w:t>
      </w:r>
    </w:p>
    <w:p w14:paraId="579CAAED" w14:textId="40ED38A5" w:rsidR="008A7429" w:rsidRPr="006E233E" w:rsidRDefault="008A7429" w:rsidP="006E233E">
      <w:pPr>
        <w:pStyle w:val="BodyText"/>
        <w:numPr>
          <w:ilvl w:val="1"/>
          <w:numId w:val="4"/>
        </w:numPr>
        <w:spacing w:line="276" w:lineRule="auto"/>
        <w:jc w:val="both"/>
        <w:rPr>
          <w:rFonts w:ascii="Arial" w:hAnsi="Arial" w:cs="Arial"/>
          <w:color w:val="002060"/>
          <w:sz w:val="24"/>
          <w:szCs w:val="24"/>
        </w:rPr>
      </w:pPr>
      <w:r w:rsidRPr="006E233E">
        <w:rPr>
          <w:rFonts w:ascii="Arial" w:hAnsi="Arial" w:cs="Arial"/>
          <w:color w:val="002060"/>
          <w:sz w:val="24"/>
          <w:szCs w:val="24"/>
        </w:rPr>
        <w:t xml:space="preserve">resilience in learning and in social situations </w:t>
      </w:r>
    </w:p>
    <w:p w14:paraId="3056306C" w14:textId="67A2E662" w:rsidR="008A7429" w:rsidRPr="006E233E" w:rsidRDefault="008A7429" w:rsidP="006E233E">
      <w:pPr>
        <w:pStyle w:val="BodyText"/>
        <w:numPr>
          <w:ilvl w:val="1"/>
          <w:numId w:val="4"/>
        </w:numPr>
        <w:spacing w:line="276" w:lineRule="auto"/>
        <w:jc w:val="both"/>
        <w:rPr>
          <w:rFonts w:ascii="Arial" w:hAnsi="Arial" w:cs="Arial"/>
          <w:color w:val="002060"/>
          <w:sz w:val="24"/>
          <w:szCs w:val="24"/>
        </w:rPr>
      </w:pPr>
      <w:r w:rsidRPr="006E233E">
        <w:rPr>
          <w:rFonts w:ascii="Arial" w:hAnsi="Arial" w:cs="Arial"/>
          <w:color w:val="002060"/>
          <w:sz w:val="24"/>
          <w:szCs w:val="24"/>
        </w:rPr>
        <w:t xml:space="preserve">sportsmanship and general citizenship qualities </w:t>
      </w:r>
    </w:p>
    <w:p w14:paraId="758C6F68" w14:textId="694EA4D2" w:rsidR="008A7429" w:rsidRPr="006E233E" w:rsidRDefault="008A7429" w:rsidP="006E233E">
      <w:pPr>
        <w:pStyle w:val="BodyText"/>
        <w:numPr>
          <w:ilvl w:val="0"/>
          <w:numId w:val="4"/>
        </w:numPr>
        <w:spacing w:line="276" w:lineRule="auto"/>
        <w:jc w:val="both"/>
        <w:rPr>
          <w:rFonts w:ascii="Arial" w:hAnsi="Arial" w:cs="Arial"/>
          <w:b/>
          <w:bCs/>
          <w:color w:val="002060"/>
          <w:sz w:val="24"/>
          <w:szCs w:val="24"/>
        </w:rPr>
      </w:pPr>
      <w:r w:rsidRPr="006E233E">
        <w:rPr>
          <w:rFonts w:ascii="Arial" w:hAnsi="Arial" w:cs="Arial"/>
          <w:b/>
          <w:bCs/>
          <w:color w:val="002060"/>
          <w:sz w:val="24"/>
          <w:szCs w:val="24"/>
        </w:rPr>
        <w:t xml:space="preserve">Class based positive reinforcements </w:t>
      </w:r>
    </w:p>
    <w:p w14:paraId="6A62B904" w14:textId="77777777" w:rsidR="006855A8" w:rsidRDefault="006855A8" w:rsidP="008A7429">
      <w:pPr>
        <w:pStyle w:val="Heading2"/>
        <w:rPr>
          <w:rFonts w:ascii="Arial" w:hAnsi="Arial" w:cs="Arial"/>
          <w:b/>
          <w:bCs/>
          <w:color w:val="FFC000"/>
          <w:sz w:val="28"/>
          <w:szCs w:val="28"/>
        </w:rPr>
      </w:pPr>
    </w:p>
    <w:p w14:paraId="279AD042" w14:textId="0B7D8BA4" w:rsidR="008A7429" w:rsidRPr="006855A8" w:rsidRDefault="008A7429" w:rsidP="008A7429">
      <w:pPr>
        <w:pStyle w:val="Heading2"/>
        <w:rPr>
          <w:rFonts w:ascii="Arial" w:hAnsi="Arial" w:cs="Arial"/>
          <w:b/>
          <w:bCs/>
          <w:color w:val="FFC000"/>
          <w:sz w:val="28"/>
          <w:szCs w:val="28"/>
        </w:rPr>
      </w:pPr>
      <w:r w:rsidRPr="006855A8">
        <w:rPr>
          <w:rFonts w:ascii="Arial" w:hAnsi="Arial" w:cs="Arial"/>
          <w:b/>
          <w:bCs/>
          <w:color w:val="FFC000"/>
          <w:sz w:val="28"/>
          <w:szCs w:val="28"/>
        </w:rPr>
        <w:t>Behaviour Code for Students</w:t>
      </w:r>
    </w:p>
    <w:p w14:paraId="793447F8" w14:textId="77777777" w:rsidR="008A7429" w:rsidRPr="006855A8" w:rsidRDefault="008A7429" w:rsidP="00F5476E">
      <w:pPr>
        <w:pStyle w:val="BodyText"/>
        <w:spacing w:line="276" w:lineRule="auto"/>
        <w:jc w:val="both"/>
        <w:rPr>
          <w:rFonts w:ascii="Arial" w:hAnsi="Arial" w:cs="Arial"/>
          <w:color w:val="002060"/>
          <w:sz w:val="24"/>
          <w:szCs w:val="24"/>
        </w:rPr>
      </w:pPr>
      <w:r w:rsidRPr="006855A8">
        <w:rPr>
          <w:rStyle w:val="normaltextrun"/>
          <w:rFonts w:ascii="Arial" w:hAnsi="Arial" w:cs="Arial"/>
          <w:color w:val="002060"/>
          <w:sz w:val="24"/>
          <w:szCs w:val="24"/>
        </w:rPr>
        <w:t>NSW public schools are committed to providing safe, supportive and responsive learning environments for everyone. We teach and model the behaviours we value in our students.</w:t>
      </w:r>
      <w:r w:rsidRPr="006855A8">
        <w:rPr>
          <w:rStyle w:val="eop"/>
          <w:rFonts w:ascii="Arial" w:hAnsi="Arial" w:cs="Arial"/>
          <w:color w:val="002060"/>
          <w:sz w:val="24"/>
          <w:szCs w:val="24"/>
        </w:rPr>
        <w:t> </w:t>
      </w:r>
    </w:p>
    <w:p w14:paraId="65B9E6AF" w14:textId="77777777" w:rsidR="008A7429" w:rsidRDefault="008A7429" w:rsidP="00F5476E">
      <w:pPr>
        <w:pStyle w:val="BodyText"/>
        <w:spacing w:line="276" w:lineRule="auto"/>
        <w:jc w:val="both"/>
        <w:rPr>
          <w:rStyle w:val="Hyperlink"/>
          <w:rFonts w:ascii="Arial" w:hAnsi="Arial" w:cs="Arial"/>
          <w:color w:val="002060"/>
          <w:sz w:val="24"/>
          <w:szCs w:val="24"/>
        </w:rPr>
      </w:pPr>
      <w:r w:rsidRPr="006855A8">
        <w:rPr>
          <w:rStyle w:val="eop"/>
          <w:rFonts w:ascii="Arial" w:hAnsi="Arial" w:cs="Arial"/>
          <w:color w:val="002060"/>
          <w:sz w:val="24"/>
          <w:szCs w:val="24"/>
        </w:rPr>
        <w:t xml:space="preserve">The Behaviour Code for Students can be found at </w:t>
      </w:r>
      <w:hyperlink r:id="rId10" w:history="1">
        <w:r w:rsidRPr="006855A8">
          <w:rPr>
            <w:rStyle w:val="Hyperlink"/>
            <w:rFonts w:ascii="Arial" w:hAnsi="Arial" w:cs="Arial"/>
            <w:color w:val="002060"/>
            <w:sz w:val="24"/>
            <w:szCs w:val="24"/>
          </w:rPr>
          <w:t>https://education.nsw.gov.au/policy-library/policyprocedures/pd-2006-0316/pd-2006-0316-01</w:t>
        </w:r>
      </w:hyperlink>
      <w:r w:rsidRPr="006855A8">
        <w:rPr>
          <w:rStyle w:val="eop"/>
          <w:rFonts w:ascii="Arial" w:hAnsi="Arial" w:cs="Arial"/>
          <w:color w:val="002060"/>
          <w:sz w:val="24"/>
          <w:szCs w:val="24"/>
        </w:rPr>
        <w:t xml:space="preserve">. This document translated into multiple languages is available here: </w:t>
      </w:r>
      <w:hyperlink r:id="rId11">
        <w:r w:rsidRPr="006855A8">
          <w:rPr>
            <w:rStyle w:val="Hyperlink"/>
            <w:rFonts w:ascii="Arial" w:hAnsi="Arial" w:cs="Arial"/>
            <w:color w:val="002060"/>
            <w:sz w:val="24"/>
            <w:szCs w:val="24"/>
          </w:rPr>
          <w:t>Behaviour code for students</w:t>
        </w:r>
      </w:hyperlink>
      <w:r w:rsidRPr="006855A8">
        <w:rPr>
          <w:rStyle w:val="Hyperlink"/>
          <w:rFonts w:ascii="Arial" w:hAnsi="Arial" w:cs="Arial"/>
          <w:color w:val="002060"/>
          <w:sz w:val="24"/>
          <w:szCs w:val="24"/>
        </w:rPr>
        <w:t>.</w:t>
      </w:r>
    </w:p>
    <w:p w14:paraId="30591853" w14:textId="74EB2918" w:rsidR="00F5476E" w:rsidRDefault="00F5476E" w:rsidP="00F5476E">
      <w:pPr>
        <w:pStyle w:val="BodyText"/>
        <w:spacing w:line="276" w:lineRule="auto"/>
        <w:jc w:val="both"/>
        <w:rPr>
          <w:rStyle w:val="Hyperlink"/>
          <w:rFonts w:ascii="Arial" w:hAnsi="Arial" w:cs="Arial"/>
          <w:b/>
          <w:bCs/>
          <w:color w:val="FFC000"/>
          <w:sz w:val="24"/>
          <w:szCs w:val="24"/>
          <w:u w:val="none"/>
        </w:rPr>
      </w:pPr>
      <w:r>
        <w:rPr>
          <w:rStyle w:val="Hyperlink"/>
          <w:rFonts w:ascii="Arial" w:hAnsi="Arial" w:cs="Arial"/>
          <w:b/>
          <w:bCs/>
          <w:color w:val="FFC000"/>
          <w:sz w:val="24"/>
          <w:szCs w:val="24"/>
          <w:u w:val="none"/>
        </w:rPr>
        <w:t xml:space="preserve">In NSW public schools students are expected to: </w:t>
      </w:r>
    </w:p>
    <w:p w14:paraId="66CF6291" w14:textId="770FFC66"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sidRPr="00F5476E">
        <w:rPr>
          <w:rStyle w:val="eop"/>
          <w:rFonts w:ascii="Arial" w:hAnsi="Arial" w:cs="Arial"/>
          <w:color w:val="002060"/>
          <w:sz w:val="24"/>
          <w:szCs w:val="24"/>
        </w:rPr>
        <w:t xml:space="preserve">show respect </w:t>
      </w:r>
      <w:r>
        <w:rPr>
          <w:rStyle w:val="eop"/>
          <w:rFonts w:ascii="Arial" w:hAnsi="Arial" w:cs="Arial"/>
          <w:color w:val="002060"/>
          <w:sz w:val="24"/>
          <w:szCs w:val="24"/>
        </w:rPr>
        <w:t>to other students, their teachers and school staff and community members</w:t>
      </w:r>
    </w:p>
    <w:p w14:paraId="60E9F5EC" w14:textId="6C15E13B"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follow school and class rules and follow the directions of their teachers</w:t>
      </w:r>
    </w:p>
    <w:p w14:paraId="32C8A942" w14:textId="7E053E66"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 xml:space="preserve">strive for the highest standards in learning </w:t>
      </w:r>
    </w:p>
    <w:p w14:paraId="3297A58E" w14:textId="2F461033"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lastRenderedPageBreak/>
        <w:t>act in a courteous and respectful way that makes all members of the school community feel valued, included and supported</w:t>
      </w:r>
    </w:p>
    <w:p w14:paraId="4CD1B694" w14:textId="124E288E"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resolve conflict respectfully, calmly and fairly</w:t>
      </w:r>
    </w:p>
    <w:p w14:paraId="5923A4A9" w14:textId="38C90F76"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meet the school’s agreed uniform policy or dress code</w:t>
      </w:r>
    </w:p>
    <w:p w14:paraId="40564611" w14:textId="4162BE4C"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attend school every day (unless legally excused)</w:t>
      </w:r>
    </w:p>
    <w:p w14:paraId="3EC9CC38" w14:textId="4926FC63"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respect all property</w:t>
      </w:r>
    </w:p>
    <w:p w14:paraId="7D811B52" w14:textId="365E6C81"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be safe and not be violent or bring weapons, illegal drugs, alcohol, vapes, e-cigarettes or tobacco into our schools</w:t>
      </w:r>
    </w:p>
    <w:p w14:paraId="47535BCC" w14:textId="06BE4CA0" w:rsidR="00F5476E" w:rsidRDefault="00F5476E" w:rsidP="00F5476E">
      <w:pPr>
        <w:pStyle w:val="BodyText"/>
        <w:numPr>
          <w:ilvl w:val="0"/>
          <w:numId w:val="5"/>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 xml:space="preserve">not bully, harass, intimidate or discriminate against anyone in our schools. </w:t>
      </w:r>
    </w:p>
    <w:p w14:paraId="693D86E9" w14:textId="78BED8A9" w:rsidR="00F5476E" w:rsidRDefault="00F5476E" w:rsidP="00F5476E">
      <w:pPr>
        <w:pStyle w:val="BodyText"/>
        <w:spacing w:line="276" w:lineRule="auto"/>
        <w:jc w:val="both"/>
        <w:rPr>
          <w:rStyle w:val="eop"/>
          <w:rFonts w:ascii="Arial" w:hAnsi="Arial" w:cs="Arial"/>
          <w:color w:val="002060"/>
          <w:sz w:val="24"/>
          <w:szCs w:val="24"/>
        </w:rPr>
      </w:pPr>
      <w:r>
        <w:rPr>
          <w:rStyle w:val="eop"/>
          <w:rFonts w:ascii="Arial" w:hAnsi="Arial" w:cs="Arial"/>
          <w:color w:val="002060"/>
          <w:sz w:val="24"/>
          <w:szCs w:val="24"/>
        </w:rPr>
        <w:t xml:space="preserve">Schools take action in response to behaviour that is detrimental to self or others or to the achievement of high-quality teaching and learning. </w:t>
      </w:r>
    </w:p>
    <w:p w14:paraId="007E4344" w14:textId="24A35439" w:rsidR="00F5476E" w:rsidRDefault="00F5476E" w:rsidP="00F5476E">
      <w:pPr>
        <w:pStyle w:val="BodyText"/>
        <w:spacing w:line="276" w:lineRule="auto"/>
        <w:jc w:val="both"/>
        <w:rPr>
          <w:rStyle w:val="eop"/>
          <w:rFonts w:ascii="Arial" w:hAnsi="Arial" w:cs="Arial"/>
          <w:b/>
          <w:bCs/>
          <w:color w:val="FFC000"/>
          <w:sz w:val="24"/>
          <w:szCs w:val="24"/>
        </w:rPr>
      </w:pPr>
      <w:r>
        <w:rPr>
          <w:rStyle w:val="eop"/>
          <w:rFonts w:ascii="Arial" w:hAnsi="Arial" w:cs="Arial"/>
          <w:b/>
          <w:bCs/>
          <w:color w:val="FFC000"/>
          <w:sz w:val="24"/>
          <w:szCs w:val="24"/>
        </w:rPr>
        <w:t xml:space="preserve">All students have a right to: </w:t>
      </w:r>
    </w:p>
    <w:p w14:paraId="21AFEF2D" w14:textId="5D9FDF31" w:rsidR="00F5476E" w:rsidRDefault="00F5476E" w:rsidP="00F5476E">
      <w:pPr>
        <w:pStyle w:val="BodyText"/>
        <w:numPr>
          <w:ilvl w:val="0"/>
          <w:numId w:val="6"/>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safety at school</w:t>
      </w:r>
    </w:p>
    <w:p w14:paraId="0CD5DA3C" w14:textId="40C05FBA" w:rsidR="00F5476E" w:rsidRDefault="00F5476E" w:rsidP="00F5476E">
      <w:pPr>
        <w:pStyle w:val="BodyText"/>
        <w:numPr>
          <w:ilvl w:val="0"/>
          <w:numId w:val="6"/>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 xml:space="preserve">access and fully participate in their learning </w:t>
      </w:r>
    </w:p>
    <w:p w14:paraId="09FE66ED" w14:textId="77777777" w:rsidR="00F5476E" w:rsidRDefault="00F5476E" w:rsidP="00F5476E">
      <w:pPr>
        <w:pStyle w:val="BodyText"/>
        <w:numPr>
          <w:ilvl w:val="0"/>
          <w:numId w:val="6"/>
        </w:numPr>
        <w:spacing w:line="276" w:lineRule="auto"/>
        <w:jc w:val="both"/>
        <w:rPr>
          <w:rStyle w:val="eop"/>
          <w:rFonts w:ascii="Arial" w:hAnsi="Arial" w:cs="Arial"/>
          <w:color w:val="002060"/>
          <w:sz w:val="24"/>
          <w:szCs w:val="24"/>
        </w:rPr>
      </w:pPr>
      <w:r>
        <w:rPr>
          <w:rStyle w:val="eop"/>
          <w:rFonts w:ascii="Arial" w:hAnsi="Arial" w:cs="Arial"/>
          <w:color w:val="002060"/>
          <w:sz w:val="24"/>
          <w:szCs w:val="24"/>
        </w:rPr>
        <w:t>be treated with respect by other students, teachers and school staff</w:t>
      </w:r>
    </w:p>
    <w:p w14:paraId="3E957982" w14:textId="770806EB" w:rsidR="00F5476E" w:rsidRPr="00F5476E" w:rsidRDefault="00F5476E" w:rsidP="00F5476E">
      <w:pPr>
        <w:pStyle w:val="BodyText"/>
        <w:numPr>
          <w:ilvl w:val="0"/>
          <w:numId w:val="6"/>
        </w:numPr>
        <w:spacing w:line="276" w:lineRule="auto"/>
        <w:jc w:val="both"/>
        <w:rPr>
          <w:rStyle w:val="eop"/>
          <w:rFonts w:ascii="Arial" w:hAnsi="Arial" w:cs="Arial"/>
          <w:color w:val="002060"/>
          <w:sz w:val="24"/>
          <w:szCs w:val="24"/>
        </w:rPr>
      </w:pPr>
      <w:r w:rsidRPr="00F5476E">
        <w:rPr>
          <w:rStyle w:val="eop"/>
          <w:rFonts w:ascii="Arial" w:hAnsi="Arial" w:cs="Arial"/>
          <w:color w:val="002060"/>
          <w:sz w:val="24"/>
          <w:szCs w:val="24"/>
        </w:rPr>
        <w:t>express their views, set goals and self-advocate</w:t>
      </w:r>
      <w:r w:rsidRPr="00F5476E">
        <w:rPr>
          <w:rStyle w:val="eop"/>
          <w:rFonts w:ascii="Arial" w:hAnsi="Arial" w:cs="Arial"/>
          <w:b/>
          <w:bCs/>
          <w:color w:val="FFC000"/>
          <w:sz w:val="24"/>
          <w:szCs w:val="24"/>
        </w:rPr>
        <w:t xml:space="preserve"> </w:t>
      </w:r>
    </w:p>
    <w:p w14:paraId="48F80A74" w14:textId="70600A68" w:rsidR="00F5476E" w:rsidRDefault="00F5476E" w:rsidP="00F5476E">
      <w:pPr>
        <w:pStyle w:val="BodyText"/>
        <w:spacing w:line="276" w:lineRule="auto"/>
        <w:jc w:val="both"/>
        <w:rPr>
          <w:rStyle w:val="eop"/>
          <w:rFonts w:ascii="Arial" w:hAnsi="Arial" w:cs="Arial"/>
          <w:b/>
          <w:bCs/>
          <w:color w:val="FFC000"/>
          <w:sz w:val="24"/>
          <w:szCs w:val="24"/>
        </w:rPr>
      </w:pPr>
      <w:r>
        <w:rPr>
          <w:rStyle w:val="eop"/>
          <w:rFonts w:ascii="Arial" w:hAnsi="Arial" w:cs="Arial"/>
          <w:b/>
          <w:bCs/>
          <w:color w:val="FFC000"/>
          <w:sz w:val="24"/>
          <w:szCs w:val="24"/>
        </w:rPr>
        <w:t xml:space="preserve">To meet the expectations set out above, students in NSW public schools, to the best of their abilities, should adhere to the following principles. </w:t>
      </w:r>
    </w:p>
    <w:tbl>
      <w:tblPr>
        <w:tblStyle w:val="TableGrid"/>
        <w:tblW w:w="0" w:type="auto"/>
        <w:tblBorders>
          <w:top w:val="none" w:sz="0" w:space="0" w:color="auto"/>
          <w:left w:val="none" w:sz="0" w:space="0" w:color="auto"/>
          <w:bottom w:val="none" w:sz="0" w:space="0" w:color="auto"/>
          <w:right w:val="none" w:sz="0" w:space="0" w:color="auto"/>
          <w:insideH w:val="single" w:sz="8" w:space="0" w:color="FFC000"/>
          <w:insideV w:val="single" w:sz="8" w:space="0" w:color="FFC000"/>
        </w:tblBorders>
        <w:tblLook w:val="04A0" w:firstRow="1" w:lastRow="0" w:firstColumn="1" w:lastColumn="0" w:noHBand="0" w:noVBand="1"/>
      </w:tblPr>
      <w:tblGrid>
        <w:gridCol w:w="3907"/>
        <w:gridCol w:w="3767"/>
        <w:gridCol w:w="2792"/>
      </w:tblGrid>
      <w:tr w:rsidR="00F5476E" w:rsidRPr="00F5476E" w14:paraId="295F833C" w14:textId="77777777" w:rsidTr="00587D15">
        <w:tc>
          <w:tcPr>
            <w:tcW w:w="3969" w:type="dxa"/>
            <w:shd w:val="clear" w:color="auto" w:fill="002060"/>
          </w:tcPr>
          <w:p w14:paraId="3B65FB65" w14:textId="5EDF482B" w:rsidR="00F5476E" w:rsidRPr="00F5476E" w:rsidRDefault="00F5476E" w:rsidP="00F5476E">
            <w:pPr>
              <w:pStyle w:val="BodyText"/>
              <w:spacing w:line="276" w:lineRule="auto"/>
              <w:jc w:val="center"/>
              <w:rPr>
                <w:rStyle w:val="eop"/>
                <w:rFonts w:ascii="Arial" w:hAnsi="Arial" w:cs="Arial"/>
                <w:b/>
                <w:bCs/>
                <w:color w:val="FFC000"/>
                <w:sz w:val="24"/>
                <w:szCs w:val="24"/>
              </w:rPr>
            </w:pPr>
            <w:r w:rsidRPr="00F5476E">
              <w:rPr>
                <w:rStyle w:val="eop"/>
                <w:rFonts w:ascii="Arial" w:hAnsi="Arial" w:cs="Arial"/>
                <w:b/>
                <w:bCs/>
                <w:color w:val="FFC000"/>
                <w:sz w:val="24"/>
                <w:szCs w:val="24"/>
              </w:rPr>
              <w:t>Respect</w:t>
            </w:r>
          </w:p>
        </w:tc>
        <w:tc>
          <w:tcPr>
            <w:tcW w:w="3828" w:type="dxa"/>
            <w:shd w:val="clear" w:color="auto" w:fill="002060"/>
          </w:tcPr>
          <w:p w14:paraId="526A2C81" w14:textId="43F7C05F" w:rsidR="00F5476E" w:rsidRPr="00F5476E" w:rsidRDefault="00F5476E" w:rsidP="00F5476E">
            <w:pPr>
              <w:pStyle w:val="BodyText"/>
              <w:spacing w:line="276" w:lineRule="auto"/>
              <w:jc w:val="center"/>
              <w:rPr>
                <w:rStyle w:val="eop"/>
                <w:rFonts w:ascii="Arial" w:hAnsi="Arial" w:cs="Arial"/>
                <w:b/>
                <w:bCs/>
                <w:color w:val="FFC000"/>
                <w:sz w:val="24"/>
                <w:szCs w:val="24"/>
              </w:rPr>
            </w:pPr>
            <w:r w:rsidRPr="00F5476E">
              <w:rPr>
                <w:rStyle w:val="eop"/>
                <w:rFonts w:ascii="Arial" w:hAnsi="Arial" w:cs="Arial"/>
                <w:b/>
                <w:bCs/>
                <w:color w:val="FFC000"/>
                <w:sz w:val="24"/>
                <w:szCs w:val="24"/>
              </w:rPr>
              <w:t>Safety</w:t>
            </w:r>
          </w:p>
        </w:tc>
        <w:tc>
          <w:tcPr>
            <w:tcW w:w="2824" w:type="dxa"/>
            <w:shd w:val="clear" w:color="auto" w:fill="002060"/>
          </w:tcPr>
          <w:p w14:paraId="4E3A3065" w14:textId="3A3EDC49" w:rsidR="00F5476E" w:rsidRPr="00F5476E" w:rsidRDefault="00F5476E" w:rsidP="00F5476E">
            <w:pPr>
              <w:pStyle w:val="BodyText"/>
              <w:spacing w:line="276" w:lineRule="auto"/>
              <w:jc w:val="center"/>
              <w:rPr>
                <w:rStyle w:val="eop"/>
                <w:rFonts w:ascii="Arial" w:hAnsi="Arial" w:cs="Arial"/>
                <w:b/>
                <w:bCs/>
                <w:color w:val="FFC000"/>
                <w:sz w:val="24"/>
                <w:szCs w:val="24"/>
              </w:rPr>
            </w:pPr>
            <w:r w:rsidRPr="00F5476E">
              <w:rPr>
                <w:rStyle w:val="eop"/>
                <w:rFonts w:ascii="Arial" w:hAnsi="Arial" w:cs="Arial"/>
                <w:b/>
                <w:bCs/>
                <w:color w:val="FFC000"/>
                <w:sz w:val="24"/>
                <w:szCs w:val="24"/>
              </w:rPr>
              <w:t>Engagement</w:t>
            </w:r>
          </w:p>
        </w:tc>
      </w:tr>
      <w:tr w:rsidR="00F5476E" w:rsidRPr="00F5476E" w14:paraId="497259DD" w14:textId="77777777" w:rsidTr="00587D15">
        <w:tc>
          <w:tcPr>
            <w:tcW w:w="3969" w:type="dxa"/>
          </w:tcPr>
          <w:p w14:paraId="09EB12E6" w14:textId="5ABBE6C0"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Treat one another with dignity</w:t>
            </w:r>
          </w:p>
          <w:p w14:paraId="4234744D" w14:textId="37966700"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 xml:space="preserve">Communicate and behave courtesy </w:t>
            </w:r>
          </w:p>
          <w:p w14:paraId="6A8ABE85" w14:textId="6082EE84"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Act and work cooperatively with others students, teachers and school staff</w:t>
            </w:r>
          </w:p>
          <w:p w14:paraId="5595F232" w14:textId="523A83BA"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Develop positive and respectful relationships</w:t>
            </w:r>
          </w:p>
          <w:p w14:paraId="19710693" w14:textId="02E06B03"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Value the interests, ability and culture of others</w:t>
            </w:r>
          </w:p>
          <w:p w14:paraId="322CD462" w14:textId="286FE0F9"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 xml:space="preserve">Respect the learning needs of other students </w:t>
            </w:r>
          </w:p>
          <w:p w14:paraId="1D20A686" w14:textId="647431EC"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lastRenderedPageBreak/>
              <w:t xml:space="preserve">Dress appropriately by wearing the agreed school uniform or dress code </w:t>
            </w:r>
          </w:p>
          <w:p w14:paraId="6ABA20C9" w14:textId="5AE4C550" w:rsidR="00F5476E" w:rsidRP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 xml:space="preserve">Take care with school property and the property of staff and other students </w:t>
            </w:r>
          </w:p>
        </w:tc>
        <w:tc>
          <w:tcPr>
            <w:tcW w:w="3828" w:type="dxa"/>
          </w:tcPr>
          <w:p w14:paraId="17B2ED0F" w14:textId="6427F6A3"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lastRenderedPageBreak/>
              <w:t xml:space="preserve">Model and follow school and class rules and expectations around behaviour and conduct </w:t>
            </w:r>
          </w:p>
          <w:p w14:paraId="04F3A59F" w14:textId="2ED9D37B"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Negotiate and resolve conflict</w:t>
            </w:r>
          </w:p>
          <w:p w14:paraId="78963777" w14:textId="21A83198"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Be aware of and take responsibility for how their behaviour and actions impact others</w:t>
            </w:r>
          </w:p>
          <w:p w14:paraId="6761E434" w14:textId="6687251F"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Care for self and others</w:t>
            </w:r>
          </w:p>
          <w:p w14:paraId="0188BC88" w14:textId="6FEE6AD9" w:rsidR="00F5476E" w:rsidRP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Be safe and help others to make safe choices that do not hurt themselves or others</w:t>
            </w:r>
          </w:p>
        </w:tc>
        <w:tc>
          <w:tcPr>
            <w:tcW w:w="2824" w:type="dxa"/>
          </w:tcPr>
          <w:p w14:paraId="714B8692" w14:textId="38613AAC"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 xml:space="preserve">Arrive at school and class on time </w:t>
            </w:r>
          </w:p>
          <w:p w14:paraId="48EFC7F7" w14:textId="0640895F"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Be prepared for every lesson</w:t>
            </w:r>
          </w:p>
          <w:p w14:paraId="72FB417E" w14:textId="37F88313" w:rsid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 xml:space="preserve">Actively participate in learning </w:t>
            </w:r>
          </w:p>
          <w:p w14:paraId="75B55B09" w14:textId="6B7DD6EF" w:rsidR="00F5476E" w:rsidRPr="00F5476E" w:rsidRDefault="00F5476E" w:rsidP="00F5476E">
            <w:pPr>
              <w:pStyle w:val="BodyText"/>
              <w:numPr>
                <w:ilvl w:val="0"/>
                <w:numId w:val="7"/>
              </w:numPr>
              <w:spacing w:line="276" w:lineRule="auto"/>
              <w:rPr>
                <w:rStyle w:val="eop"/>
                <w:rFonts w:ascii="Arial" w:hAnsi="Arial" w:cs="Arial"/>
                <w:color w:val="002060"/>
                <w:sz w:val="24"/>
                <w:szCs w:val="24"/>
              </w:rPr>
            </w:pPr>
            <w:r>
              <w:rPr>
                <w:rStyle w:val="eop"/>
                <w:rFonts w:ascii="Arial" w:hAnsi="Arial" w:cs="Arial"/>
                <w:color w:val="002060"/>
                <w:sz w:val="24"/>
                <w:szCs w:val="24"/>
              </w:rPr>
              <w:t xml:space="preserve">Aspire and strive to achieve the highest standards of learning </w:t>
            </w:r>
          </w:p>
        </w:tc>
      </w:tr>
    </w:tbl>
    <w:p w14:paraId="48E1AE4C" w14:textId="0915FF28" w:rsidR="00F5476E" w:rsidRDefault="00903D17" w:rsidP="00F5476E">
      <w:pPr>
        <w:pStyle w:val="BodyText"/>
        <w:spacing w:line="276" w:lineRule="auto"/>
        <w:jc w:val="both"/>
        <w:rPr>
          <w:rStyle w:val="eop"/>
          <w:rFonts w:ascii="Arial" w:hAnsi="Arial" w:cs="Arial"/>
          <w:color w:val="002060"/>
          <w:sz w:val="24"/>
          <w:szCs w:val="24"/>
        </w:rPr>
      </w:pPr>
      <w:r w:rsidRPr="00903D17">
        <w:rPr>
          <w:rStyle w:val="eop"/>
          <w:rFonts w:ascii="Arial" w:hAnsi="Arial" w:cs="Arial"/>
          <w:color w:val="002060"/>
          <w:sz w:val="24"/>
          <w:szCs w:val="24"/>
        </w:rPr>
        <w:lastRenderedPageBreak/>
        <w:t xml:space="preserve">The principal </w:t>
      </w:r>
      <w:r>
        <w:rPr>
          <w:rStyle w:val="eop"/>
          <w:rFonts w:ascii="Arial" w:hAnsi="Arial" w:cs="Arial"/>
          <w:color w:val="002060"/>
          <w:sz w:val="24"/>
          <w:szCs w:val="24"/>
        </w:rPr>
        <w:t>and school staff, using their professional judgement, are best placed to maintain discipline and provide safe, supportive and responsive learning environments</w:t>
      </w:r>
      <w:r w:rsidR="00E03266">
        <w:rPr>
          <w:rStyle w:val="eop"/>
          <w:rFonts w:ascii="Arial" w:hAnsi="Arial" w:cs="Arial"/>
          <w:color w:val="002060"/>
          <w:sz w:val="24"/>
          <w:szCs w:val="24"/>
        </w:rPr>
        <w:t>,</w:t>
      </w:r>
      <w:r>
        <w:rPr>
          <w:rStyle w:val="eop"/>
          <w:rFonts w:ascii="Arial" w:hAnsi="Arial" w:cs="Arial"/>
          <w:color w:val="002060"/>
          <w:sz w:val="24"/>
          <w:szCs w:val="24"/>
        </w:rPr>
        <w:t xml:space="preserve"> and apply an appropriate level of action when students are not meeting these expectations. </w:t>
      </w:r>
      <w:r w:rsidR="007148A6">
        <w:rPr>
          <w:rStyle w:val="eop"/>
          <w:rFonts w:ascii="Arial" w:hAnsi="Arial" w:cs="Arial"/>
          <w:color w:val="002060"/>
          <w:sz w:val="24"/>
          <w:szCs w:val="24"/>
        </w:rPr>
        <w:t xml:space="preserve">All behaviours of concern are placed into a minor or major category using our Student Behaviour Management Flowchart (Appendix 2). The teacher or Executive member involved in supporting the student follow the flowchart to address the behaviour. </w:t>
      </w:r>
    </w:p>
    <w:p w14:paraId="1BCEFE5C" w14:textId="77777777" w:rsidR="007148A6" w:rsidRPr="00903D17" w:rsidRDefault="007148A6" w:rsidP="00F5476E">
      <w:pPr>
        <w:pStyle w:val="BodyText"/>
        <w:spacing w:line="276" w:lineRule="auto"/>
        <w:jc w:val="both"/>
        <w:rPr>
          <w:rStyle w:val="eop"/>
          <w:rFonts w:ascii="Arial" w:hAnsi="Arial" w:cs="Arial"/>
          <w:color w:val="002060"/>
          <w:sz w:val="24"/>
          <w:szCs w:val="24"/>
        </w:rPr>
      </w:pPr>
    </w:p>
    <w:p w14:paraId="27D3AF80" w14:textId="667DF8C0" w:rsidR="008A7429" w:rsidRPr="00F5476E" w:rsidRDefault="008A7429" w:rsidP="006855A8">
      <w:pPr>
        <w:pStyle w:val="Heading2"/>
        <w:spacing w:line="276" w:lineRule="auto"/>
        <w:rPr>
          <w:rFonts w:ascii="Arial" w:hAnsi="Arial" w:cs="Arial"/>
          <w:b/>
          <w:bCs/>
          <w:color w:val="FFC000"/>
          <w:sz w:val="28"/>
          <w:szCs w:val="28"/>
        </w:rPr>
      </w:pPr>
      <w:r w:rsidRPr="00F5476E">
        <w:rPr>
          <w:rFonts w:ascii="Arial" w:hAnsi="Arial" w:cs="Arial"/>
          <w:b/>
          <w:bCs/>
          <w:color w:val="FFC000"/>
          <w:sz w:val="28"/>
          <w:szCs w:val="28"/>
        </w:rPr>
        <w:t xml:space="preserve">Whole </w:t>
      </w:r>
      <w:r w:rsidR="0020059A">
        <w:rPr>
          <w:rFonts w:ascii="Arial" w:hAnsi="Arial" w:cs="Arial"/>
          <w:b/>
          <w:bCs/>
          <w:color w:val="FFC000"/>
          <w:sz w:val="28"/>
          <w:szCs w:val="28"/>
        </w:rPr>
        <w:t>S</w:t>
      </w:r>
      <w:r w:rsidRPr="00F5476E">
        <w:rPr>
          <w:rFonts w:ascii="Arial" w:hAnsi="Arial" w:cs="Arial"/>
          <w:b/>
          <w:bCs/>
          <w:color w:val="FFC000"/>
          <w:sz w:val="28"/>
          <w:szCs w:val="28"/>
        </w:rPr>
        <w:t xml:space="preserve">chool </w:t>
      </w:r>
      <w:r w:rsidR="0020059A">
        <w:rPr>
          <w:rFonts w:ascii="Arial" w:hAnsi="Arial" w:cs="Arial"/>
          <w:b/>
          <w:bCs/>
          <w:color w:val="FFC000"/>
          <w:sz w:val="28"/>
          <w:szCs w:val="28"/>
        </w:rPr>
        <w:t>A</w:t>
      </w:r>
      <w:r w:rsidRPr="00F5476E">
        <w:rPr>
          <w:rFonts w:ascii="Arial" w:hAnsi="Arial" w:cs="Arial"/>
          <w:b/>
          <w:bCs/>
          <w:color w:val="FFC000"/>
          <w:sz w:val="28"/>
          <w:szCs w:val="28"/>
        </w:rPr>
        <w:t xml:space="preserve">pproach across the </w:t>
      </w:r>
      <w:r w:rsidR="0020059A">
        <w:rPr>
          <w:rFonts w:ascii="Arial" w:hAnsi="Arial" w:cs="Arial"/>
          <w:b/>
          <w:bCs/>
          <w:color w:val="FFC000"/>
          <w:sz w:val="28"/>
          <w:szCs w:val="28"/>
        </w:rPr>
        <w:t>Ca</w:t>
      </w:r>
      <w:r w:rsidRPr="00F5476E">
        <w:rPr>
          <w:rFonts w:ascii="Arial" w:hAnsi="Arial" w:cs="Arial"/>
          <w:b/>
          <w:bCs/>
          <w:color w:val="FFC000"/>
          <w:sz w:val="28"/>
          <w:szCs w:val="28"/>
        </w:rPr>
        <w:t xml:space="preserve">re </w:t>
      </w:r>
      <w:r w:rsidR="0020059A">
        <w:rPr>
          <w:rFonts w:ascii="Arial" w:hAnsi="Arial" w:cs="Arial"/>
          <w:b/>
          <w:bCs/>
          <w:color w:val="FFC000"/>
          <w:sz w:val="28"/>
          <w:szCs w:val="28"/>
        </w:rPr>
        <w:t>C</w:t>
      </w:r>
      <w:r w:rsidRPr="00F5476E">
        <w:rPr>
          <w:rFonts w:ascii="Arial" w:hAnsi="Arial" w:cs="Arial"/>
          <w:b/>
          <w:bCs/>
          <w:color w:val="FFC000"/>
          <w:sz w:val="28"/>
          <w:szCs w:val="28"/>
        </w:rPr>
        <w:t>ontinuum</w:t>
      </w:r>
    </w:p>
    <w:p w14:paraId="7F0098DD" w14:textId="6D0F877D" w:rsidR="008A7429" w:rsidRPr="006855A8" w:rsidRDefault="008A7429" w:rsidP="006855A8">
      <w:pPr>
        <w:pStyle w:val="BodyText"/>
        <w:spacing w:line="276" w:lineRule="auto"/>
        <w:jc w:val="both"/>
        <w:rPr>
          <w:rFonts w:ascii="Arial" w:hAnsi="Arial" w:cs="Arial"/>
          <w:color w:val="002060"/>
          <w:sz w:val="24"/>
          <w:szCs w:val="24"/>
        </w:rPr>
      </w:pPr>
      <w:r w:rsidRPr="006855A8">
        <w:rPr>
          <w:rFonts w:ascii="Arial" w:hAnsi="Arial" w:cs="Arial"/>
          <w:color w:val="002060"/>
          <w:sz w:val="24"/>
          <w:szCs w:val="24"/>
        </w:rPr>
        <w:t>Holbrook Public School embeds student wellbeing and positive behaviour approaches and strategies across the care continuum to promote positive behaviour and respond to behaviours of concerns</w:t>
      </w:r>
      <w:r w:rsidR="00F5476E">
        <w:rPr>
          <w:rFonts w:ascii="Arial" w:hAnsi="Arial" w:cs="Arial"/>
          <w:color w:val="002060"/>
          <w:sz w:val="24"/>
          <w:szCs w:val="24"/>
        </w:rPr>
        <w:t xml:space="preserve">. Such behaviours include </w:t>
      </w:r>
      <w:r w:rsidRPr="006855A8">
        <w:rPr>
          <w:rFonts w:ascii="Arial" w:hAnsi="Arial" w:cs="Arial"/>
          <w:color w:val="002060"/>
          <w:sz w:val="24"/>
          <w:szCs w:val="24"/>
        </w:rPr>
        <w:t xml:space="preserve">violence or aggression, inappropriate language or gestures, bullying or cyber-bullying, defiance, disrespect or non-compliance. </w:t>
      </w:r>
    </w:p>
    <w:p w14:paraId="54F54E8B" w14:textId="77777777" w:rsidR="008A7429" w:rsidRPr="006855A8" w:rsidRDefault="008A7429" w:rsidP="006855A8">
      <w:pPr>
        <w:pStyle w:val="BodyText"/>
        <w:spacing w:line="276" w:lineRule="auto"/>
        <w:jc w:val="both"/>
        <w:rPr>
          <w:rFonts w:ascii="Arial" w:hAnsi="Arial" w:cs="Arial"/>
          <w:color w:val="002060"/>
          <w:sz w:val="24"/>
          <w:szCs w:val="24"/>
        </w:rPr>
      </w:pPr>
      <w:r w:rsidRPr="006855A8">
        <w:rPr>
          <w:rFonts w:ascii="Arial" w:hAnsi="Arial" w:cs="Arial"/>
          <w:color w:val="002060"/>
          <w:sz w:val="24"/>
          <w:szCs w:val="24"/>
        </w:rPr>
        <w:t xml:space="preserve">Approaches and strategies are built on a foundation of evidence-based effective classroom practices that encourage engagement with learning and respectful relationships. The approaches, strategies, supports, resources and practices listed in the table below may be used in multiple areas of the care continuum. These practices include: </w:t>
      </w:r>
    </w:p>
    <w:p w14:paraId="61D318DD" w14:textId="5018D4DA" w:rsidR="008A7429" w:rsidRPr="006855A8" w:rsidRDefault="008A7429" w:rsidP="006855A8">
      <w:pPr>
        <w:pStyle w:val="BodyText"/>
        <w:numPr>
          <w:ilvl w:val="0"/>
          <w:numId w:val="4"/>
        </w:numPr>
        <w:spacing w:line="276" w:lineRule="auto"/>
        <w:jc w:val="both"/>
        <w:rPr>
          <w:rFonts w:ascii="Arial" w:hAnsi="Arial" w:cs="Arial"/>
          <w:color w:val="002060"/>
          <w:sz w:val="24"/>
          <w:szCs w:val="24"/>
        </w:rPr>
      </w:pPr>
      <w:r w:rsidRPr="006855A8">
        <w:rPr>
          <w:rFonts w:ascii="Arial" w:hAnsi="Arial" w:cs="Arial"/>
          <w:color w:val="002060"/>
          <w:sz w:val="24"/>
          <w:szCs w:val="24"/>
        </w:rPr>
        <w:t xml:space="preserve">stating and explicitly teaching behaviour expectations in all areas of the school regularly </w:t>
      </w:r>
    </w:p>
    <w:p w14:paraId="7A6DC57A" w14:textId="22CA93C0" w:rsidR="008A7429" w:rsidRPr="006855A8" w:rsidRDefault="008A7429" w:rsidP="006855A8">
      <w:pPr>
        <w:pStyle w:val="BodyText"/>
        <w:numPr>
          <w:ilvl w:val="0"/>
          <w:numId w:val="4"/>
        </w:numPr>
        <w:spacing w:line="276" w:lineRule="auto"/>
        <w:jc w:val="both"/>
        <w:rPr>
          <w:rFonts w:ascii="Arial" w:hAnsi="Arial" w:cs="Arial"/>
          <w:color w:val="002060"/>
          <w:sz w:val="24"/>
          <w:szCs w:val="24"/>
        </w:rPr>
      </w:pPr>
      <w:r w:rsidRPr="006855A8">
        <w:rPr>
          <w:rFonts w:ascii="Arial" w:hAnsi="Arial" w:cs="Arial"/>
          <w:color w:val="002060"/>
          <w:sz w:val="24"/>
          <w:szCs w:val="24"/>
        </w:rPr>
        <w:t>establishing predictable routines and procedures that are clearly communicated to students</w:t>
      </w:r>
    </w:p>
    <w:p w14:paraId="603DC870" w14:textId="30F83CFB" w:rsidR="008A7429" w:rsidRPr="006855A8" w:rsidRDefault="008A7429" w:rsidP="006855A8">
      <w:pPr>
        <w:pStyle w:val="BodyText"/>
        <w:numPr>
          <w:ilvl w:val="0"/>
          <w:numId w:val="4"/>
        </w:numPr>
        <w:spacing w:line="276" w:lineRule="auto"/>
        <w:jc w:val="both"/>
        <w:rPr>
          <w:rFonts w:ascii="Arial" w:hAnsi="Arial" w:cs="Arial"/>
          <w:color w:val="002060"/>
          <w:sz w:val="24"/>
          <w:szCs w:val="24"/>
        </w:rPr>
      </w:pPr>
      <w:r w:rsidRPr="006855A8">
        <w:rPr>
          <w:rFonts w:ascii="Arial" w:hAnsi="Arial" w:cs="Arial"/>
          <w:color w:val="002060"/>
          <w:sz w:val="24"/>
          <w:szCs w:val="24"/>
        </w:rPr>
        <w:t>use of positive feedback and reinforcements to encourage and acknowledge expected behaviour</w:t>
      </w:r>
    </w:p>
    <w:p w14:paraId="3D3F58EA" w14:textId="731267F0" w:rsidR="008A7429" w:rsidRPr="006855A8" w:rsidRDefault="008A7429" w:rsidP="006855A8">
      <w:pPr>
        <w:pStyle w:val="BodyText"/>
        <w:numPr>
          <w:ilvl w:val="0"/>
          <w:numId w:val="4"/>
        </w:numPr>
        <w:spacing w:line="276" w:lineRule="auto"/>
        <w:jc w:val="both"/>
        <w:rPr>
          <w:rFonts w:ascii="Arial" w:hAnsi="Arial" w:cs="Arial"/>
          <w:color w:val="002060"/>
          <w:sz w:val="24"/>
          <w:szCs w:val="24"/>
        </w:rPr>
      </w:pPr>
      <w:r w:rsidRPr="006855A8">
        <w:rPr>
          <w:rFonts w:ascii="Arial" w:hAnsi="Arial" w:cs="Arial"/>
          <w:color w:val="002060"/>
          <w:sz w:val="24"/>
          <w:szCs w:val="24"/>
        </w:rPr>
        <w:t>discouraging inappropriate behaviour and following through on consequences</w:t>
      </w:r>
    </w:p>
    <w:p w14:paraId="4242D5E2" w14:textId="08107376" w:rsidR="008A7429" w:rsidRPr="006855A8" w:rsidRDefault="008A7429" w:rsidP="006855A8">
      <w:pPr>
        <w:pStyle w:val="BodyText"/>
        <w:numPr>
          <w:ilvl w:val="0"/>
          <w:numId w:val="4"/>
        </w:numPr>
        <w:spacing w:line="276" w:lineRule="auto"/>
        <w:jc w:val="both"/>
        <w:rPr>
          <w:rFonts w:ascii="Arial" w:hAnsi="Arial" w:cs="Arial"/>
          <w:color w:val="002060"/>
          <w:sz w:val="24"/>
          <w:szCs w:val="24"/>
        </w:rPr>
      </w:pPr>
      <w:r w:rsidRPr="006855A8">
        <w:rPr>
          <w:rFonts w:ascii="Arial" w:hAnsi="Arial" w:cs="Arial"/>
          <w:color w:val="002060"/>
          <w:sz w:val="24"/>
          <w:szCs w:val="24"/>
        </w:rPr>
        <w:t>providing active supervision of students</w:t>
      </w:r>
    </w:p>
    <w:p w14:paraId="191426E1" w14:textId="3C561F9A" w:rsidR="008A7429" w:rsidRPr="006855A8" w:rsidRDefault="008A7429" w:rsidP="006855A8">
      <w:pPr>
        <w:pStyle w:val="BodyText"/>
        <w:numPr>
          <w:ilvl w:val="0"/>
          <w:numId w:val="4"/>
        </w:numPr>
        <w:spacing w:line="276" w:lineRule="auto"/>
        <w:jc w:val="both"/>
        <w:rPr>
          <w:rFonts w:ascii="Arial" w:hAnsi="Arial" w:cs="Arial"/>
          <w:color w:val="002060"/>
          <w:sz w:val="24"/>
          <w:szCs w:val="24"/>
        </w:rPr>
      </w:pPr>
      <w:r w:rsidRPr="006855A8">
        <w:rPr>
          <w:rFonts w:ascii="Arial" w:hAnsi="Arial" w:cs="Arial"/>
          <w:color w:val="002060"/>
          <w:sz w:val="24"/>
          <w:szCs w:val="24"/>
        </w:rPr>
        <w:t>maximising opportunities for active engagement with learning</w:t>
      </w:r>
    </w:p>
    <w:p w14:paraId="35244F2B" w14:textId="604F330E" w:rsidR="008A7429" w:rsidRPr="006855A8" w:rsidRDefault="008A7429" w:rsidP="006855A8">
      <w:pPr>
        <w:pStyle w:val="BodyText"/>
        <w:numPr>
          <w:ilvl w:val="0"/>
          <w:numId w:val="4"/>
        </w:numPr>
        <w:spacing w:line="276" w:lineRule="auto"/>
        <w:jc w:val="both"/>
        <w:rPr>
          <w:rFonts w:ascii="Arial" w:hAnsi="Arial" w:cs="Arial"/>
          <w:color w:val="002060"/>
          <w:sz w:val="24"/>
          <w:szCs w:val="24"/>
        </w:rPr>
      </w:pPr>
      <w:r w:rsidRPr="006855A8">
        <w:rPr>
          <w:rFonts w:ascii="Arial" w:hAnsi="Arial" w:cs="Arial"/>
          <w:color w:val="002060"/>
          <w:sz w:val="24"/>
          <w:szCs w:val="24"/>
        </w:rPr>
        <w:t>use of Quality Differentiated Teaching Practices to provide learning tasks and content at the point of need for all students</w:t>
      </w:r>
    </w:p>
    <w:p w14:paraId="4CFDFEC2" w14:textId="08B327EE" w:rsidR="008A7429" w:rsidRDefault="008A7429" w:rsidP="006855A8">
      <w:pPr>
        <w:pStyle w:val="BodyText"/>
        <w:numPr>
          <w:ilvl w:val="0"/>
          <w:numId w:val="4"/>
        </w:numPr>
        <w:spacing w:line="276" w:lineRule="auto"/>
        <w:jc w:val="both"/>
        <w:rPr>
          <w:rFonts w:ascii="Arial" w:hAnsi="Arial" w:cs="Arial"/>
          <w:color w:val="002060"/>
          <w:sz w:val="24"/>
          <w:szCs w:val="24"/>
        </w:rPr>
      </w:pPr>
      <w:r w:rsidRPr="006855A8">
        <w:rPr>
          <w:rFonts w:ascii="Arial" w:hAnsi="Arial" w:cs="Arial"/>
          <w:color w:val="002060"/>
          <w:sz w:val="24"/>
          <w:szCs w:val="24"/>
        </w:rPr>
        <w:t>providing sequenced, engaging lessons</w:t>
      </w:r>
    </w:p>
    <w:p w14:paraId="5F14902E" w14:textId="77777777" w:rsidR="0037738D" w:rsidRDefault="0037738D" w:rsidP="0037738D">
      <w:pPr>
        <w:pStyle w:val="BodyText"/>
        <w:spacing w:line="276" w:lineRule="auto"/>
        <w:jc w:val="both"/>
        <w:rPr>
          <w:rFonts w:ascii="Arial" w:hAnsi="Arial" w:cs="Arial"/>
          <w:color w:val="002060"/>
          <w:sz w:val="24"/>
          <w:szCs w:val="24"/>
        </w:rPr>
      </w:pPr>
    </w:p>
    <w:p w14:paraId="293877E2" w14:textId="77777777" w:rsidR="0037738D" w:rsidRPr="006855A8" w:rsidRDefault="0037738D" w:rsidP="0037738D">
      <w:pPr>
        <w:pStyle w:val="BodyText"/>
        <w:spacing w:line="276" w:lineRule="auto"/>
        <w:jc w:val="both"/>
        <w:rPr>
          <w:rFonts w:ascii="Arial" w:hAnsi="Arial" w:cs="Arial"/>
          <w:color w:val="002060"/>
          <w:sz w:val="24"/>
          <w:szCs w:val="24"/>
        </w:rPr>
      </w:pPr>
    </w:p>
    <w:tbl>
      <w:tblPr>
        <w:tblStyle w:val="ListTable3-Accent2"/>
        <w:tblW w:w="5002" w:type="pct"/>
        <w:tblInd w:w="-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15"/>
        <w:gridCol w:w="1788"/>
        <w:gridCol w:w="15"/>
        <w:gridCol w:w="2021"/>
        <w:gridCol w:w="4822"/>
        <w:gridCol w:w="1809"/>
      </w:tblGrid>
      <w:tr w:rsidR="00D37A98" w:rsidRPr="00D37A98" w14:paraId="372C3BE0" w14:textId="77777777" w:rsidTr="00B54B1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868" w:type="pct"/>
            <w:gridSpan w:val="3"/>
            <w:tcBorders>
              <w:top w:val="nil"/>
              <w:left w:val="nil"/>
            </w:tcBorders>
            <w:shd w:val="clear" w:color="auto" w:fill="002060"/>
          </w:tcPr>
          <w:p w14:paraId="47234606" w14:textId="77777777" w:rsidR="008A7429" w:rsidRPr="00D37A98" w:rsidRDefault="008A7429" w:rsidP="006855A8">
            <w:pPr>
              <w:pStyle w:val="BodyText"/>
              <w:spacing w:line="276" w:lineRule="auto"/>
              <w:rPr>
                <w:rFonts w:ascii="Arial" w:hAnsi="Arial" w:cs="Arial"/>
                <w:color w:val="FFC000"/>
                <w:sz w:val="24"/>
                <w:szCs w:val="24"/>
              </w:rPr>
            </w:pPr>
            <w:bookmarkStart w:id="0" w:name="_Hlk180343353"/>
            <w:r w:rsidRPr="00D37A98">
              <w:rPr>
                <w:rFonts w:ascii="Arial" w:hAnsi="Arial" w:cs="Arial"/>
                <w:color w:val="FFC000"/>
                <w:sz w:val="24"/>
                <w:szCs w:val="24"/>
              </w:rPr>
              <w:lastRenderedPageBreak/>
              <w:t>Care Continuum</w:t>
            </w:r>
          </w:p>
        </w:tc>
        <w:tc>
          <w:tcPr>
            <w:tcW w:w="965" w:type="pct"/>
            <w:tcBorders>
              <w:top w:val="nil"/>
              <w:bottom w:val="nil"/>
            </w:tcBorders>
            <w:shd w:val="clear" w:color="auto" w:fill="002060"/>
          </w:tcPr>
          <w:p w14:paraId="2F421D16" w14:textId="77777777" w:rsidR="008A7429" w:rsidRPr="00D37A98" w:rsidRDefault="008A7429" w:rsidP="006855A8">
            <w:pPr>
              <w:pStyle w:val="BodyText"/>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FFC000"/>
                <w:sz w:val="24"/>
                <w:szCs w:val="24"/>
              </w:rPr>
            </w:pPr>
            <w:r w:rsidRPr="00D37A98">
              <w:rPr>
                <w:rFonts w:ascii="Arial" w:hAnsi="Arial" w:cs="Arial"/>
                <w:color w:val="FFC000"/>
                <w:sz w:val="24"/>
                <w:szCs w:val="24"/>
              </w:rPr>
              <w:t>Strategy or Program</w:t>
            </w:r>
          </w:p>
        </w:tc>
        <w:tc>
          <w:tcPr>
            <w:tcW w:w="2303" w:type="pct"/>
            <w:tcBorders>
              <w:top w:val="nil"/>
              <w:bottom w:val="nil"/>
            </w:tcBorders>
            <w:shd w:val="clear" w:color="auto" w:fill="002060"/>
          </w:tcPr>
          <w:p w14:paraId="1662A4B8" w14:textId="77777777" w:rsidR="008A7429" w:rsidRPr="00D37A98" w:rsidRDefault="008A7429" w:rsidP="006855A8">
            <w:pPr>
              <w:pStyle w:val="BodyText"/>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FFC000"/>
                <w:sz w:val="24"/>
                <w:szCs w:val="24"/>
              </w:rPr>
            </w:pPr>
            <w:r w:rsidRPr="00D37A98">
              <w:rPr>
                <w:rFonts w:ascii="Arial" w:hAnsi="Arial" w:cs="Arial"/>
                <w:color w:val="FFC000"/>
                <w:sz w:val="24"/>
                <w:szCs w:val="24"/>
              </w:rPr>
              <w:t>Details</w:t>
            </w:r>
          </w:p>
        </w:tc>
        <w:tc>
          <w:tcPr>
            <w:tcW w:w="864" w:type="pct"/>
            <w:tcBorders>
              <w:top w:val="nil"/>
              <w:bottom w:val="nil"/>
              <w:right w:val="nil"/>
            </w:tcBorders>
            <w:shd w:val="clear" w:color="auto" w:fill="002060"/>
          </w:tcPr>
          <w:p w14:paraId="6155E482" w14:textId="77777777" w:rsidR="008A7429" w:rsidRPr="00D37A98" w:rsidRDefault="008A7429" w:rsidP="006855A8">
            <w:pPr>
              <w:pStyle w:val="BodyText"/>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FFC000"/>
                <w:sz w:val="24"/>
                <w:szCs w:val="24"/>
              </w:rPr>
            </w:pPr>
            <w:r w:rsidRPr="00D37A98">
              <w:rPr>
                <w:rFonts w:ascii="Arial" w:hAnsi="Arial" w:cs="Arial"/>
                <w:color w:val="FFC000"/>
                <w:sz w:val="24"/>
                <w:szCs w:val="24"/>
              </w:rPr>
              <w:t>Audience</w:t>
            </w:r>
          </w:p>
        </w:tc>
      </w:tr>
      <w:tr w:rsidR="007148A6" w:rsidRPr="006855A8" w14:paraId="16380F43" w14:textId="77777777" w:rsidTr="00B54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val="restart"/>
            <w:tcBorders>
              <w:top w:val="nil"/>
              <w:left w:val="nil"/>
            </w:tcBorders>
            <w:shd w:val="clear" w:color="auto" w:fill="FFC000"/>
            <w:vAlign w:val="center"/>
          </w:tcPr>
          <w:p w14:paraId="3701C263" w14:textId="686F8250" w:rsidR="007148A6" w:rsidRPr="00C41D77" w:rsidRDefault="007148A6" w:rsidP="00C41D77">
            <w:pPr>
              <w:pStyle w:val="BodyText"/>
              <w:spacing w:line="276" w:lineRule="auto"/>
              <w:jc w:val="center"/>
              <w:rPr>
                <w:rFonts w:ascii="Arial" w:hAnsi="Arial" w:cs="Arial"/>
                <w:b w:val="0"/>
                <w:bCs w:val="0"/>
                <w:color w:val="FFFFFF" w:themeColor="background1"/>
                <w:sz w:val="24"/>
                <w:szCs w:val="24"/>
              </w:rPr>
            </w:pPr>
            <w:r w:rsidRPr="0020059A">
              <w:rPr>
                <w:rFonts w:ascii="Arial" w:hAnsi="Arial" w:cs="Arial"/>
                <w:color w:val="FFFFFF" w:themeColor="background1"/>
                <w:sz w:val="24"/>
                <w:szCs w:val="24"/>
              </w:rPr>
              <w:t>Prevention</w:t>
            </w:r>
          </w:p>
        </w:tc>
        <w:tc>
          <w:tcPr>
            <w:tcW w:w="965" w:type="pct"/>
            <w:tcBorders>
              <w:top w:val="nil"/>
              <w:bottom w:val="single" w:sz="8" w:space="0" w:color="FFC000"/>
            </w:tcBorders>
            <w:vAlign w:val="center"/>
          </w:tcPr>
          <w:p w14:paraId="598B2AC7" w14:textId="77777777" w:rsidR="007148A6" w:rsidRPr="0082020F" w:rsidRDefault="007148A6"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82020F">
              <w:rPr>
                <w:rFonts w:ascii="Arial" w:hAnsi="Arial" w:cs="Arial"/>
                <w:b/>
                <w:bCs/>
                <w:color w:val="002060"/>
                <w:sz w:val="24"/>
                <w:szCs w:val="24"/>
              </w:rPr>
              <w:t>Breakfast Club, Fruit Break, Welfare Lunches</w:t>
            </w:r>
          </w:p>
        </w:tc>
        <w:tc>
          <w:tcPr>
            <w:tcW w:w="2303" w:type="pct"/>
            <w:tcBorders>
              <w:top w:val="nil"/>
              <w:bottom w:val="single" w:sz="8" w:space="0" w:color="FFC000"/>
            </w:tcBorders>
          </w:tcPr>
          <w:p w14:paraId="4AF4F3D4" w14:textId="77777777" w:rsidR="007148A6" w:rsidRPr="006855A8" w:rsidRDefault="007148A6"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Meal options available for students when they arrive at school in the morning, a range of fruit and vegetable options available as part of fruit break and options for students who have forgotten their lunch or did not pack enough lunch. </w:t>
            </w:r>
          </w:p>
        </w:tc>
        <w:tc>
          <w:tcPr>
            <w:tcW w:w="864" w:type="pct"/>
            <w:tcBorders>
              <w:top w:val="nil"/>
              <w:bottom w:val="single" w:sz="8" w:space="0" w:color="FFC000"/>
              <w:right w:val="nil"/>
            </w:tcBorders>
          </w:tcPr>
          <w:p w14:paraId="323AD632" w14:textId="670B0BF2" w:rsidR="007148A6" w:rsidRPr="006855A8" w:rsidRDefault="007148A6"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K – 6 </w:t>
            </w:r>
            <w:r>
              <w:rPr>
                <w:rFonts w:ascii="Arial" w:hAnsi="Arial" w:cs="Arial"/>
                <w:color w:val="002060"/>
                <w:sz w:val="24"/>
                <w:szCs w:val="24"/>
              </w:rPr>
              <w:t>students</w:t>
            </w:r>
          </w:p>
        </w:tc>
      </w:tr>
      <w:tr w:rsidR="007148A6" w:rsidRPr="006855A8" w14:paraId="4F71F43E" w14:textId="77777777" w:rsidTr="00B54B15">
        <w:trPr>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tcBorders>
            <w:shd w:val="clear" w:color="auto" w:fill="FFC000"/>
          </w:tcPr>
          <w:p w14:paraId="7FAE41AC" w14:textId="39F38D60" w:rsidR="007148A6" w:rsidRPr="0020059A" w:rsidRDefault="007148A6" w:rsidP="006855A8">
            <w:pPr>
              <w:pStyle w:val="BodyText"/>
              <w:spacing w:line="276" w:lineRule="auto"/>
              <w:rPr>
                <w:rFonts w:ascii="Arial" w:hAnsi="Arial" w:cs="Arial"/>
                <w:color w:val="FFFFFF" w:themeColor="background1"/>
                <w:sz w:val="24"/>
                <w:szCs w:val="24"/>
              </w:rPr>
            </w:pPr>
          </w:p>
        </w:tc>
        <w:tc>
          <w:tcPr>
            <w:tcW w:w="965" w:type="pct"/>
            <w:tcBorders>
              <w:bottom w:val="single" w:sz="8" w:space="0" w:color="FFC000"/>
            </w:tcBorders>
            <w:vAlign w:val="center"/>
          </w:tcPr>
          <w:p w14:paraId="5B1A567F" w14:textId="6570DE81" w:rsidR="007148A6" w:rsidRPr="0082020F" w:rsidRDefault="007148A6"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sidRPr="0082020F">
              <w:rPr>
                <w:rFonts w:ascii="Arial" w:hAnsi="Arial" w:cs="Arial"/>
                <w:b/>
                <w:bCs/>
                <w:color w:val="002060"/>
                <w:sz w:val="24"/>
                <w:szCs w:val="24"/>
              </w:rPr>
              <w:t>Evidence-based practices and classroom adjustments</w:t>
            </w:r>
          </w:p>
        </w:tc>
        <w:tc>
          <w:tcPr>
            <w:tcW w:w="2303" w:type="pct"/>
            <w:tcBorders>
              <w:bottom w:val="single" w:sz="8" w:space="0" w:color="FFC000"/>
            </w:tcBorders>
          </w:tcPr>
          <w:p w14:paraId="1C753F73" w14:textId="77777777" w:rsidR="007148A6" w:rsidRPr="006855A8" w:rsidRDefault="007148A6" w:rsidP="006855A8">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Strategies, supports, toolkits, practices and resources to support staff understanding of current, evidence-based practices in all curriculum areas. </w:t>
            </w:r>
          </w:p>
        </w:tc>
        <w:tc>
          <w:tcPr>
            <w:tcW w:w="864" w:type="pct"/>
            <w:tcBorders>
              <w:bottom w:val="single" w:sz="8" w:space="0" w:color="FFC000"/>
              <w:right w:val="nil"/>
            </w:tcBorders>
          </w:tcPr>
          <w:p w14:paraId="590FD52D" w14:textId="26976717" w:rsidR="007148A6" w:rsidRPr="006855A8" w:rsidRDefault="007148A6" w:rsidP="006855A8">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K – 6 </w:t>
            </w:r>
            <w:r>
              <w:rPr>
                <w:rFonts w:ascii="Arial" w:hAnsi="Arial" w:cs="Arial"/>
                <w:color w:val="002060"/>
                <w:sz w:val="24"/>
                <w:szCs w:val="24"/>
              </w:rPr>
              <w:t>students</w:t>
            </w:r>
          </w:p>
        </w:tc>
      </w:tr>
      <w:tr w:rsidR="007148A6" w:rsidRPr="006855A8" w14:paraId="66F592F9" w14:textId="77777777" w:rsidTr="00B54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tcBorders>
            <w:shd w:val="clear" w:color="auto" w:fill="FFC000"/>
            <w:vAlign w:val="center"/>
          </w:tcPr>
          <w:p w14:paraId="0301D3BE" w14:textId="574C3AFA" w:rsidR="007148A6" w:rsidRPr="0020059A" w:rsidRDefault="007148A6" w:rsidP="00C41D77">
            <w:pPr>
              <w:pStyle w:val="BodyText"/>
              <w:spacing w:line="276" w:lineRule="auto"/>
              <w:jc w:val="center"/>
              <w:rPr>
                <w:rFonts w:ascii="Arial" w:hAnsi="Arial" w:cs="Arial"/>
                <w:color w:val="FFFFFF" w:themeColor="background1"/>
                <w:sz w:val="24"/>
                <w:szCs w:val="24"/>
              </w:rPr>
            </w:pPr>
          </w:p>
        </w:tc>
        <w:tc>
          <w:tcPr>
            <w:tcW w:w="965" w:type="pct"/>
            <w:tcBorders>
              <w:top w:val="single" w:sz="8" w:space="0" w:color="FFC000"/>
              <w:bottom w:val="single" w:sz="8" w:space="0" w:color="FFC000"/>
            </w:tcBorders>
            <w:vAlign w:val="center"/>
          </w:tcPr>
          <w:p w14:paraId="7824D96B" w14:textId="77777777" w:rsidR="007148A6" w:rsidRPr="0082020F" w:rsidRDefault="007148A6"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82020F">
              <w:rPr>
                <w:rFonts w:ascii="Arial" w:hAnsi="Arial" w:cs="Arial"/>
                <w:b/>
                <w:bCs/>
                <w:color w:val="002060"/>
                <w:sz w:val="24"/>
                <w:szCs w:val="24"/>
              </w:rPr>
              <w:t xml:space="preserve">Inclusive school and community events </w:t>
            </w:r>
          </w:p>
        </w:tc>
        <w:tc>
          <w:tcPr>
            <w:tcW w:w="2303" w:type="pct"/>
            <w:tcBorders>
              <w:top w:val="single" w:sz="8" w:space="0" w:color="FFC000"/>
              <w:bottom w:val="single" w:sz="8" w:space="0" w:color="FFC000"/>
            </w:tcBorders>
          </w:tcPr>
          <w:p w14:paraId="38B5C874" w14:textId="5585A00C" w:rsidR="007148A6" w:rsidRPr="006855A8" w:rsidRDefault="007148A6"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Opportunities to celebrate the difference, diversity</w:t>
            </w:r>
            <w:r w:rsidR="00702A63">
              <w:rPr>
                <w:rFonts w:ascii="Arial" w:hAnsi="Arial" w:cs="Arial"/>
                <w:color w:val="002060"/>
                <w:sz w:val="24"/>
                <w:szCs w:val="24"/>
              </w:rPr>
              <w:t xml:space="preserve"> and </w:t>
            </w:r>
            <w:r w:rsidRPr="006855A8">
              <w:rPr>
                <w:rFonts w:ascii="Arial" w:hAnsi="Arial" w:cs="Arial"/>
                <w:color w:val="002060"/>
                <w:sz w:val="24"/>
                <w:szCs w:val="24"/>
              </w:rPr>
              <w:t xml:space="preserve">culture in our school community through days such as: Harmony Day, NAIDOC Week, World Down Syndrome Day. </w:t>
            </w:r>
          </w:p>
        </w:tc>
        <w:tc>
          <w:tcPr>
            <w:tcW w:w="864" w:type="pct"/>
            <w:tcBorders>
              <w:top w:val="single" w:sz="8" w:space="0" w:color="FFC000"/>
              <w:bottom w:val="single" w:sz="8" w:space="0" w:color="FFC000"/>
              <w:right w:val="nil"/>
            </w:tcBorders>
          </w:tcPr>
          <w:p w14:paraId="0666737A" w14:textId="5BF31D17" w:rsidR="007148A6" w:rsidRDefault="007148A6"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K – 6</w:t>
            </w:r>
            <w:r>
              <w:rPr>
                <w:rFonts w:ascii="Arial" w:hAnsi="Arial" w:cs="Arial"/>
                <w:color w:val="002060"/>
                <w:sz w:val="24"/>
                <w:szCs w:val="24"/>
              </w:rPr>
              <w:t xml:space="preserve"> students </w:t>
            </w:r>
          </w:p>
          <w:p w14:paraId="30D7EEEC" w14:textId="7F4B1726" w:rsidR="007148A6" w:rsidRPr="006855A8" w:rsidRDefault="007148A6"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Community </w:t>
            </w:r>
          </w:p>
        </w:tc>
      </w:tr>
      <w:tr w:rsidR="007148A6" w:rsidRPr="006855A8" w14:paraId="1D89C401" w14:textId="77777777" w:rsidTr="00B54B15">
        <w:trPr>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val="restart"/>
            <w:tcBorders>
              <w:left w:val="nil"/>
            </w:tcBorders>
            <w:shd w:val="clear" w:color="auto" w:fill="FFC000"/>
          </w:tcPr>
          <w:p w14:paraId="4B8EC610" w14:textId="77777777" w:rsidR="007148A6" w:rsidRDefault="007148A6" w:rsidP="006855A8">
            <w:pPr>
              <w:pStyle w:val="BodyText"/>
              <w:spacing w:line="276" w:lineRule="auto"/>
              <w:rPr>
                <w:rFonts w:ascii="Arial" w:hAnsi="Arial" w:cs="Arial"/>
                <w:b w:val="0"/>
                <w:bCs w:val="0"/>
                <w:color w:val="FFFFFF" w:themeColor="background1"/>
                <w:sz w:val="24"/>
                <w:szCs w:val="24"/>
              </w:rPr>
            </w:pPr>
          </w:p>
          <w:p w14:paraId="26D2E28B" w14:textId="77777777" w:rsidR="007148A6" w:rsidRDefault="007148A6" w:rsidP="006855A8">
            <w:pPr>
              <w:pStyle w:val="BodyText"/>
              <w:spacing w:line="276" w:lineRule="auto"/>
              <w:rPr>
                <w:rFonts w:ascii="Arial" w:hAnsi="Arial" w:cs="Arial"/>
                <w:b w:val="0"/>
                <w:bCs w:val="0"/>
                <w:color w:val="FFFFFF" w:themeColor="background1"/>
                <w:sz w:val="24"/>
                <w:szCs w:val="24"/>
              </w:rPr>
            </w:pPr>
          </w:p>
          <w:p w14:paraId="3C6CECE5" w14:textId="77777777" w:rsidR="007148A6" w:rsidRDefault="007148A6" w:rsidP="006855A8">
            <w:pPr>
              <w:pStyle w:val="BodyText"/>
              <w:spacing w:line="276" w:lineRule="auto"/>
              <w:rPr>
                <w:rFonts w:ascii="Arial" w:hAnsi="Arial" w:cs="Arial"/>
                <w:b w:val="0"/>
                <w:bCs w:val="0"/>
                <w:color w:val="FFFFFF" w:themeColor="background1"/>
                <w:sz w:val="24"/>
                <w:szCs w:val="24"/>
              </w:rPr>
            </w:pPr>
          </w:p>
          <w:p w14:paraId="6A6B310E" w14:textId="77777777" w:rsidR="007148A6" w:rsidRDefault="007148A6" w:rsidP="006855A8">
            <w:pPr>
              <w:pStyle w:val="BodyText"/>
              <w:spacing w:line="276" w:lineRule="auto"/>
              <w:rPr>
                <w:rFonts w:ascii="Arial" w:hAnsi="Arial" w:cs="Arial"/>
                <w:b w:val="0"/>
                <w:bCs w:val="0"/>
                <w:color w:val="FFFFFF" w:themeColor="background1"/>
                <w:sz w:val="24"/>
                <w:szCs w:val="24"/>
              </w:rPr>
            </w:pPr>
          </w:p>
          <w:p w14:paraId="6A7B9AC3" w14:textId="77777777" w:rsidR="007148A6" w:rsidRDefault="007148A6" w:rsidP="006855A8">
            <w:pPr>
              <w:pStyle w:val="BodyText"/>
              <w:spacing w:line="276" w:lineRule="auto"/>
              <w:rPr>
                <w:rFonts w:ascii="Arial" w:hAnsi="Arial" w:cs="Arial"/>
                <w:b w:val="0"/>
                <w:bCs w:val="0"/>
                <w:color w:val="FFFFFF" w:themeColor="background1"/>
                <w:sz w:val="24"/>
                <w:szCs w:val="24"/>
              </w:rPr>
            </w:pPr>
          </w:p>
          <w:p w14:paraId="3D6128DA" w14:textId="10B35F87" w:rsidR="007148A6" w:rsidRPr="0020059A" w:rsidRDefault="007148A6" w:rsidP="006855A8">
            <w:pPr>
              <w:pStyle w:val="BodyText"/>
              <w:spacing w:line="276" w:lineRule="auto"/>
              <w:rPr>
                <w:rFonts w:ascii="Arial" w:hAnsi="Arial" w:cs="Arial"/>
                <w:color w:val="FFFFFF" w:themeColor="background1"/>
                <w:sz w:val="24"/>
                <w:szCs w:val="24"/>
              </w:rPr>
            </w:pPr>
            <w:r>
              <w:rPr>
                <w:rFonts w:ascii="Arial" w:hAnsi="Arial" w:cs="Arial"/>
                <w:color w:val="FFFFFF" w:themeColor="background1"/>
                <w:sz w:val="24"/>
                <w:szCs w:val="24"/>
              </w:rPr>
              <w:t>Prevention</w:t>
            </w:r>
          </w:p>
        </w:tc>
        <w:tc>
          <w:tcPr>
            <w:tcW w:w="965" w:type="pct"/>
            <w:tcBorders>
              <w:top w:val="nil"/>
              <w:bottom w:val="single" w:sz="8" w:space="0" w:color="FFC000"/>
            </w:tcBorders>
          </w:tcPr>
          <w:p w14:paraId="536900E5" w14:textId="22C256A7" w:rsidR="007148A6" w:rsidRPr="00F72DB3" w:rsidRDefault="00F72DB3" w:rsidP="007148A6">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hyperlink r:id="rId12">
              <w:r w:rsidRPr="00F72DB3">
                <w:rPr>
                  <w:rStyle w:val="Hyperlink"/>
                  <w:rFonts w:cs="Arial"/>
                  <w:b/>
                  <w:bCs/>
                  <w:sz w:val="24"/>
                  <w:szCs w:val="24"/>
                </w:rPr>
                <w:t>Learning and Support</w:t>
              </w:r>
            </w:hyperlink>
          </w:p>
        </w:tc>
        <w:tc>
          <w:tcPr>
            <w:tcW w:w="2303" w:type="pct"/>
            <w:tcBorders>
              <w:top w:val="nil"/>
              <w:bottom w:val="single" w:sz="8" w:space="0" w:color="FFC000"/>
            </w:tcBorders>
          </w:tcPr>
          <w:p w14:paraId="7E5438E4" w14:textId="301DEA81" w:rsidR="007148A6" w:rsidRPr="006855A8" w:rsidRDefault="00F72DB3" w:rsidP="006855A8">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The LST works with teachers, students and families to support students who require personalised learning and support</w:t>
            </w:r>
            <w:r w:rsidR="007148A6">
              <w:rPr>
                <w:rFonts w:ascii="Arial" w:hAnsi="Arial" w:cs="Arial"/>
                <w:color w:val="002060"/>
                <w:sz w:val="24"/>
                <w:szCs w:val="24"/>
              </w:rPr>
              <w:t xml:space="preserve">.  </w:t>
            </w:r>
          </w:p>
        </w:tc>
        <w:tc>
          <w:tcPr>
            <w:tcW w:w="864" w:type="pct"/>
            <w:tcBorders>
              <w:top w:val="nil"/>
              <w:bottom w:val="single" w:sz="8" w:space="0" w:color="FFC000"/>
              <w:right w:val="nil"/>
            </w:tcBorders>
          </w:tcPr>
          <w:p w14:paraId="00176BA8" w14:textId="53AB7A14" w:rsidR="007148A6" w:rsidRPr="006855A8" w:rsidRDefault="007148A6" w:rsidP="006855A8">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K-6 students </w:t>
            </w:r>
          </w:p>
        </w:tc>
      </w:tr>
      <w:tr w:rsidR="007148A6" w:rsidRPr="006855A8" w14:paraId="625CA8CD" w14:textId="77777777" w:rsidTr="00B54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tcBorders>
            <w:shd w:val="clear" w:color="auto" w:fill="FFC000"/>
          </w:tcPr>
          <w:p w14:paraId="32BF6E2D" w14:textId="796B1B6F" w:rsidR="007148A6" w:rsidRPr="0020059A" w:rsidRDefault="007148A6" w:rsidP="006855A8">
            <w:pPr>
              <w:pStyle w:val="BodyText"/>
              <w:spacing w:line="276" w:lineRule="auto"/>
              <w:rPr>
                <w:rFonts w:ascii="Arial" w:hAnsi="Arial" w:cs="Arial"/>
                <w:color w:val="FFFFFF" w:themeColor="background1"/>
                <w:sz w:val="24"/>
                <w:szCs w:val="24"/>
              </w:rPr>
            </w:pPr>
          </w:p>
        </w:tc>
        <w:tc>
          <w:tcPr>
            <w:tcW w:w="965" w:type="pct"/>
            <w:tcBorders>
              <w:bottom w:val="single" w:sz="8" w:space="0" w:color="FFC000"/>
            </w:tcBorders>
            <w:vAlign w:val="center"/>
          </w:tcPr>
          <w:p w14:paraId="74F272FC" w14:textId="64EE512E" w:rsidR="007148A6" w:rsidRPr="0082020F" w:rsidRDefault="007148A6"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82020F">
              <w:rPr>
                <w:rFonts w:ascii="Arial" w:hAnsi="Arial" w:cs="Arial"/>
                <w:b/>
                <w:bCs/>
                <w:color w:val="002060"/>
                <w:sz w:val="24"/>
                <w:szCs w:val="24"/>
              </w:rPr>
              <w:t>The Resilience Project Lessons</w:t>
            </w:r>
          </w:p>
        </w:tc>
        <w:tc>
          <w:tcPr>
            <w:tcW w:w="2303" w:type="pct"/>
            <w:tcBorders>
              <w:bottom w:val="single" w:sz="8" w:space="0" w:color="FFC000"/>
            </w:tcBorders>
          </w:tcPr>
          <w:p w14:paraId="1432280F" w14:textId="316060C9" w:rsidR="007148A6" w:rsidRPr="006855A8" w:rsidRDefault="007148A6"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Weekly lessons across Kindergarten to Year 6 that focuses on wellbeing and emotional literacy through the principles: gratitude, mindfulness and empathy. </w:t>
            </w:r>
          </w:p>
        </w:tc>
        <w:tc>
          <w:tcPr>
            <w:tcW w:w="864" w:type="pct"/>
            <w:tcBorders>
              <w:bottom w:val="single" w:sz="8" w:space="0" w:color="FFC000"/>
              <w:right w:val="nil"/>
            </w:tcBorders>
          </w:tcPr>
          <w:p w14:paraId="116C09F5" w14:textId="77777777" w:rsidR="007148A6" w:rsidRDefault="007148A6"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K-6 students</w:t>
            </w:r>
          </w:p>
          <w:p w14:paraId="2B2A568A" w14:textId="55FAF3B9" w:rsidR="007148A6" w:rsidRDefault="007148A6"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Families  </w:t>
            </w:r>
          </w:p>
          <w:p w14:paraId="63377A53" w14:textId="13CD675A" w:rsidR="007148A6" w:rsidRPr="006855A8" w:rsidRDefault="007148A6"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Community </w:t>
            </w:r>
          </w:p>
        </w:tc>
      </w:tr>
      <w:tr w:rsidR="007148A6" w:rsidRPr="006855A8" w14:paraId="71A82887" w14:textId="77777777" w:rsidTr="00B54B15">
        <w:trPr>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bottom w:val="single" w:sz="18" w:space="0" w:color="FFC000"/>
            </w:tcBorders>
            <w:shd w:val="clear" w:color="auto" w:fill="FFC000"/>
          </w:tcPr>
          <w:p w14:paraId="079759FC" w14:textId="1D0859A0" w:rsidR="007148A6" w:rsidRPr="0020059A" w:rsidRDefault="007148A6" w:rsidP="006855A8">
            <w:pPr>
              <w:pStyle w:val="BodyText"/>
              <w:spacing w:line="276" w:lineRule="auto"/>
              <w:rPr>
                <w:rFonts w:ascii="Arial" w:hAnsi="Arial" w:cs="Arial"/>
                <w:color w:val="FFFFFF" w:themeColor="background1"/>
                <w:sz w:val="24"/>
                <w:szCs w:val="24"/>
              </w:rPr>
            </w:pPr>
          </w:p>
        </w:tc>
        <w:tc>
          <w:tcPr>
            <w:tcW w:w="965" w:type="pct"/>
            <w:tcBorders>
              <w:top w:val="single" w:sz="8" w:space="0" w:color="FFC000"/>
              <w:bottom w:val="single" w:sz="18" w:space="0" w:color="FFC000"/>
            </w:tcBorders>
            <w:vAlign w:val="center"/>
          </w:tcPr>
          <w:p w14:paraId="5463CC52" w14:textId="77777777" w:rsidR="007148A6" w:rsidRPr="0082020F" w:rsidRDefault="007148A6"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sidRPr="0082020F">
              <w:rPr>
                <w:rFonts w:ascii="Arial" w:hAnsi="Arial" w:cs="Arial"/>
                <w:b/>
                <w:bCs/>
                <w:color w:val="002060"/>
                <w:sz w:val="24"/>
                <w:szCs w:val="24"/>
              </w:rPr>
              <w:t xml:space="preserve">Whole school positive reinforcements </w:t>
            </w:r>
          </w:p>
        </w:tc>
        <w:tc>
          <w:tcPr>
            <w:tcW w:w="2303" w:type="pct"/>
            <w:tcBorders>
              <w:top w:val="single" w:sz="8" w:space="0" w:color="FFC000"/>
              <w:bottom w:val="single" w:sz="18" w:space="0" w:color="FFC000"/>
            </w:tcBorders>
          </w:tcPr>
          <w:p w14:paraId="13A25356" w14:textId="77777777" w:rsidR="007148A6" w:rsidRPr="006855A8" w:rsidRDefault="007148A6" w:rsidP="006855A8">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Positive rewards system designed to encourage student behaviour and engagement in learning. </w:t>
            </w:r>
          </w:p>
        </w:tc>
        <w:tc>
          <w:tcPr>
            <w:tcW w:w="864" w:type="pct"/>
            <w:tcBorders>
              <w:top w:val="single" w:sz="8" w:space="0" w:color="FFC000"/>
              <w:bottom w:val="single" w:sz="18" w:space="0" w:color="FFC000"/>
              <w:right w:val="nil"/>
            </w:tcBorders>
          </w:tcPr>
          <w:p w14:paraId="5563D325" w14:textId="1F2B35CA" w:rsidR="007148A6" w:rsidRPr="006855A8" w:rsidRDefault="007148A6" w:rsidP="006855A8">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K – 6 </w:t>
            </w:r>
            <w:r>
              <w:rPr>
                <w:rFonts w:ascii="Arial" w:hAnsi="Arial" w:cs="Arial"/>
                <w:color w:val="002060"/>
                <w:sz w:val="24"/>
                <w:szCs w:val="24"/>
              </w:rPr>
              <w:t>students</w:t>
            </w:r>
          </w:p>
        </w:tc>
      </w:tr>
      <w:tr w:rsidR="005A3FA1" w:rsidRPr="006855A8" w14:paraId="2D6223AE" w14:textId="77777777" w:rsidTr="00B54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3"/>
            <w:tcBorders>
              <w:left w:val="nil"/>
              <w:bottom w:val="single" w:sz="18" w:space="0" w:color="FFC000"/>
            </w:tcBorders>
            <w:shd w:val="clear" w:color="auto" w:fill="FFC000"/>
          </w:tcPr>
          <w:p w14:paraId="08DF246B" w14:textId="77777777" w:rsidR="005A3FA1" w:rsidRPr="0020059A" w:rsidRDefault="005A3FA1" w:rsidP="006855A8">
            <w:pPr>
              <w:pStyle w:val="BodyText"/>
              <w:spacing w:line="276" w:lineRule="auto"/>
              <w:rPr>
                <w:rFonts w:ascii="Arial" w:hAnsi="Arial" w:cs="Arial"/>
                <w:color w:val="FFFFFF" w:themeColor="background1"/>
                <w:sz w:val="24"/>
                <w:szCs w:val="24"/>
              </w:rPr>
            </w:pPr>
          </w:p>
        </w:tc>
        <w:tc>
          <w:tcPr>
            <w:tcW w:w="965" w:type="pct"/>
            <w:tcBorders>
              <w:top w:val="single" w:sz="8" w:space="0" w:color="FFC000"/>
              <w:bottom w:val="single" w:sz="18" w:space="0" w:color="FFC000"/>
            </w:tcBorders>
            <w:vAlign w:val="center"/>
          </w:tcPr>
          <w:p w14:paraId="7384D5BD" w14:textId="1895EFA3" w:rsidR="005A3FA1" w:rsidRPr="0082020F" w:rsidRDefault="005A3FA1"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5A3FA1">
              <w:rPr>
                <w:rFonts w:ascii="Arial" w:hAnsi="Arial" w:cs="Arial"/>
                <w:b/>
                <w:bCs/>
                <w:color w:val="002060"/>
                <w:sz w:val="24"/>
                <w:szCs w:val="24"/>
              </w:rPr>
              <w:t>Australian eSafety Commissioner Toolkit for Schools to prevent and respond to cyberbullying</w:t>
            </w:r>
          </w:p>
        </w:tc>
        <w:tc>
          <w:tcPr>
            <w:tcW w:w="2303" w:type="pct"/>
            <w:tcBorders>
              <w:top w:val="single" w:sz="8" w:space="0" w:color="FFC000"/>
              <w:bottom w:val="single" w:sz="18" w:space="0" w:color="FFC000"/>
            </w:tcBorders>
          </w:tcPr>
          <w:p w14:paraId="4A08AEB1" w14:textId="57340A3D" w:rsidR="005A3FA1" w:rsidRPr="006855A8" w:rsidRDefault="005A3FA1"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sidRPr="005A3FA1">
              <w:rPr>
                <w:rFonts w:ascii="Arial" w:hAnsi="Arial" w:cs="Arial"/>
                <w:color w:val="002060"/>
                <w:sz w:val="24"/>
                <w:szCs w:val="24"/>
              </w:rPr>
              <w:t>The toolkit resources are categorised into four elements: Prepare, Engage, Educate and Respond. The resources are used to engage with the school community about creating and maintaining safe online environments to prevent cyberbullying incidents. The toolkit includes actions to report and manage cyberbullying incidents.</w:t>
            </w:r>
          </w:p>
        </w:tc>
        <w:tc>
          <w:tcPr>
            <w:tcW w:w="864" w:type="pct"/>
            <w:tcBorders>
              <w:top w:val="single" w:sz="8" w:space="0" w:color="FFC000"/>
              <w:bottom w:val="single" w:sz="18" w:space="0" w:color="FFC000"/>
              <w:right w:val="nil"/>
            </w:tcBorders>
          </w:tcPr>
          <w:p w14:paraId="3DE5512F" w14:textId="77777777" w:rsidR="005A3FA1" w:rsidRDefault="005A3FA1"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K-6 students</w:t>
            </w:r>
          </w:p>
          <w:p w14:paraId="6B2580C9" w14:textId="77777777" w:rsidR="005A3FA1" w:rsidRDefault="005A3FA1"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Families</w:t>
            </w:r>
          </w:p>
          <w:p w14:paraId="4A22A008" w14:textId="4D12FB0F" w:rsidR="005A3FA1" w:rsidRPr="006855A8" w:rsidRDefault="005A3FA1" w:rsidP="006855A8">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Community</w:t>
            </w:r>
          </w:p>
        </w:tc>
      </w:tr>
      <w:tr w:rsidR="00587D15" w:rsidRPr="006855A8" w14:paraId="6AD5C4C8" w14:textId="77777777" w:rsidTr="00B54B15">
        <w:trPr>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val="restart"/>
            <w:tcBorders>
              <w:top w:val="single" w:sz="18" w:space="0" w:color="FFC000"/>
              <w:left w:val="nil"/>
            </w:tcBorders>
            <w:shd w:val="clear" w:color="auto" w:fill="FFCF37"/>
            <w:vAlign w:val="center"/>
          </w:tcPr>
          <w:p w14:paraId="307DDC82" w14:textId="2C2A95A8" w:rsidR="00587D15" w:rsidRPr="006855A8" w:rsidRDefault="00587D15" w:rsidP="00C41D77">
            <w:pPr>
              <w:pStyle w:val="BodyText"/>
              <w:spacing w:line="276" w:lineRule="auto"/>
              <w:jc w:val="center"/>
              <w:rPr>
                <w:rFonts w:ascii="Arial" w:hAnsi="Arial" w:cs="Arial"/>
                <w:color w:val="002060"/>
                <w:sz w:val="24"/>
                <w:szCs w:val="24"/>
              </w:rPr>
            </w:pPr>
            <w:r w:rsidRPr="00081903">
              <w:rPr>
                <w:rFonts w:ascii="Arial" w:hAnsi="Arial" w:cs="Arial"/>
                <w:color w:val="002060"/>
                <w:sz w:val="24"/>
                <w:szCs w:val="24"/>
              </w:rPr>
              <w:lastRenderedPageBreak/>
              <w:t>Early Intervention</w:t>
            </w:r>
          </w:p>
        </w:tc>
        <w:tc>
          <w:tcPr>
            <w:tcW w:w="965" w:type="pct"/>
            <w:tcBorders>
              <w:top w:val="single" w:sz="18" w:space="0" w:color="FFC000"/>
              <w:bottom w:val="single" w:sz="8" w:space="0" w:color="FFC000"/>
            </w:tcBorders>
            <w:vAlign w:val="center"/>
          </w:tcPr>
          <w:p w14:paraId="678121F8" w14:textId="04F2C049" w:rsidR="00587D15" w:rsidRPr="00745F22" w:rsidRDefault="00587D15"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sidRPr="00745F22">
              <w:rPr>
                <w:rFonts w:ascii="Arial" w:hAnsi="Arial" w:cs="Arial"/>
                <w:b/>
                <w:bCs/>
                <w:color w:val="002060"/>
                <w:sz w:val="24"/>
                <w:szCs w:val="24"/>
              </w:rPr>
              <w:t xml:space="preserve">Individual Education Plans and Personalised Learning Plans </w:t>
            </w:r>
          </w:p>
        </w:tc>
        <w:tc>
          <w:tcPr>
            <w:tcW w:w="2303" w:type="pct"/>
            <w:tcBorders>
              <w:top w:val="single" w:sz="18" w:space="0" w:color="FFC000"/>
              <w:bottom w:val="single" w:sz="8" w:space="0" w:color="FFC000"/>
            </w:tcBorders>
          </w:tcPr>
          <w:p w14:paraId="60011084" w14:textId="6FC76198" w:rsidR="00587D15" w:rsidRPr="006855A8" w:rsidRDefault="00587D15" w:rsidP="00745F22">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Supports the responses and approaches to students with low-level challenging and disruptive behaviours of concern. </w:t>
            </w:r>
          </w:p>
        </w:tc>
        <w:tc>
          <w:tcPr>
            <w:tcW w:w="864" w:type="pct"/>
            <w:tcBorders>
              <w:top w:val="single" w:sz="18" w:space="0" w:color="FFC000"/>
              <w:bottom w:val="single" w:sz="8" w:space="0" w:color="FFC000"/>
              <w:right w:val="nil"/>
            </w:tcBorders>
          </w:tcPr>
          <w:p w14:paraId="0F882084" w14:textId="77777777" w:rsidR="00587D15" w:rsidRPr="00E03266" w:rsidRDefault="00587D15" w:rsidP="00745F22">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E03266">
              <w:rPr>
                <w:rFonts w:ascii="Arial" w:hAnsi="Arial" w:cs="Arial"/>
                <w:color w:val="002060"/>
              </w:rPr>
              <w:t xml:space="preserve">K – 6 students </w:t>
            </w:r>
          </w:p>
          <w:p w14:paraId="474CFD56" w14:textId="5A69C144" w:rsidR="00587D15" w:rsidRPr="00E03266" w:rsidRDefault="00587D15" w:rsidP="00745F22">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E03266">
              <w:rPr>
                <w:rFonts w:ascii="Arial" w:hAnsi="Arial" w:cs="Arial"/>
                <w:color w:val="002060"/>
              </w:rPr>
              <w:t>Students with additional needs</w:t>
            </w:r>
            <w:r w:rsidR="00E03266">
              <w:rPr>
                <w:rFonts w:ascii="Arial" w:hAnsi="Arial" w:cs="Arial"/>
                <w:color w:val="002060"/>
              </w:rPr>
              <w:t xml:space="preserve"> </w:t>
            </w:r>
            <w:r w:rsidRPr="00E03266">
              <w:rPr>
                <w:rFonts w:ascii="Arial" w:hAnsi="Arial" w:cs="Arial"/>
                <w:color w:val="002060"/>
              </w:rPr>
              <w:t>Aboriginal and Torres Strait Islander students</w:t>
            </w:r>
          </w:p>
          <w:p w14:paraId="23E38799" w14:textId="6BB881BA" w:rsidR="00587D15" w:rsidRPr="00E03266" w:rsidRDefault="00587D15" w:rsidP="00745F22">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r w:rsidRPr="00E03266">
              <w:rPr>
                <w:rFonts w:ascii="Arial" w:hAnsi="Arial" w:cs="Arial"/>
                <w:color w:val="002060"/>
              </w:rPr>
              <w:t xml:space="preserve">Families </w:t>
            </w:r>
          </w:p>
        </w:tc>
      </w:tr>
      <w:tr w:rsidR="00587D15" w:rsidRPr="006855A8" w14:paraId="41C90B98" w14:textId="77777777" w:rsidTr="00B54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tcBorders>
            <w:shd w:val="clear" w:color="auto" w:fill="FFCF37"/>
          </w:tcPr>
          <w:p w14:paraId="5B27A712" w14:textId="2D007C34" w:rsidR="00587D15" w:rsidRPr="006855A8" w:rsidRDefault="00587D15" w:rsidP="00745F22">
            <w:pPr>
              <w:pStyle w:val="BodyText"/>
              <w:spacing w:line="276" w:lineRule="auto"/>
              <w:rPr>
                <w:rFonts w:ascii="Arial" w:hAnsi="Arial" w:cs="Arial"/>
                <w:color w:val="002060"/>
                <w:sz w:val="24"/>
                <w:szCs w:val="24"/>
              </w:rPr>
            </w:pPr>
          </w:p>
        </w:tc>
        <w:tc>
          <w:tcPr>
            <w:tcW w:w="965" w:type="pct"/>
            <w:tcBorders>
              <w:top w:val="single" w:sz="8" w:space="0" w:color="FFC000"/>
              <w:bottom w:val="single" w:sz="8" w:space="0" w:color="FFC000"/>
            </w:tcBorders>
            <w:vAlign w:val="center"/>
          </w:tcPr>
          <w:p w14:paraId="1B414A43" w14:textId="26966D0E" w:rsidR="00587D15" w:rsidRPr="00745F22" w:rsidRDefault="00587D15"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745F22">
              <w:rPr>
                <w:rFonts w:ascii="Arial" w:hAnsi="Arial" w:cs="Arial"/>
                <w:b/>
                <w:bCs/>
                <w:color w:val="002060"/>
                <w:sz w:val="24"/>
                <w:szCs w:val="24"/>
              </w:rPr>
              <w:t>School Learning and Support Officers</w:t>
            </w:r>
          </w:p>
        </w:tc>
        <w:tc>
          <w:tcPr>
            <w:tcW w:w="2303" w:type="pct"/>
            <w:tcBorders>
              <w:top w:val="single" w:sz="8" w:space="0" w:color="FFC000"/>
              <w:bottom w:val="single" w:sz="8" w:space="0" w:color="FFC000"/>
            </w:tcBorders>
          </w:tcPr>
          <w:p w14:paraId="32CAB552" w14:textId="5B47C51E" w:rsidR="00587D15" w:rsidRPr="006855A8" w:rsidRDefault="00587D15" w:rsidP="00745F22">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Staff work with the </w:t>
            </w:r>
            <w:r w:rsidR="00783282">
              <w:rPr>
                <w:rFonts w:ascii="Arial" w:hAnsi="Arial" w:cs="Arial"/>
                <w:color w:val="002060"/>
                <w:sz w:val="24"/>
                <w:szCs w:val="24"/>
              </w:rPr>
              <w:t>LST</w:t>
            </w:r>
            <w:r>
              <w:rPr>
                <w:rFonts w:ascii="Arial" w:hAnsi="Arial" w:cs="Arial"/>
                <w:color w:val="002060"/>
                <w:sz w:val="24"/>
                <w:szCs w:val="24"/>
              </w:rPr>
              <w:t xml:space="preserve"> to provide supports to students for academics and behaviour needs in the classrooms and playground environments. </w:t>
            </w:r>
          </w:p>
        </w:tc>
        <w:tc>
          <w:tcPr>
            <w:tcW w:w="864" w:type="pct"/>
            <w:tcBorders>
              <w:top w:val="single" w:sz="8" w:space="0" w:color="FFC000"/>
              <w:bottom w:val="single" w:sz="8" w:space="0" w:color="FFC000"/>
              <w:right w:val="nil"/>
            </w:tcBorders>
          </w:tcPr>
          <w:p w14:paraId="77539FA4" w14:textId="77777777" w:rsidR="00587D15" w:rsidRDefault="00587D15" w:rsidP="00745F22">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K-6 students </w:t>
            </w:r>
          </w:p>
          <w:p w14:paraId="259AE17C" w14:textId="7C163DD8" w:rsidR="00587D15" w:rsidRPr="006855A8" w:rsidRDefault="00587D15" w:rsidP="00745F22">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Students with additional needs </w:t>
            </w:r>
          </w:p>
        </w:tc>
      </w:tr>
      <w:tr w:rsidR="00587D15" w:rsidRPr="006855A8" w14:paraId="13F3A57C" w14:textId="77777777" w:rsidTr="00B54B15">
        <w:trPr>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bottom w:val="single" w:sz="8" w:space="0" w:color="FFC000"/>
            </w:tcBorders>
            <w:shd w:val="clear" w:color="auto" w:fill="FFCF37"/>
            <w:vAlign w:val="center"/>
          </w:tcPr>
          <w:p w14:paraId="58CE8CE0" w14:textId="601E2062" w:rsidR="00587D15" w:rsidRPr="006855A8" w:rsidRDefault="00587D15" w:rsidP="00C41D77">
            <w:pPr>
              <w:pStyle w:val="BodyText"/>
              <w:spacing w:line="276" w:lineRule="auto"/>
              <w:jc w:val="center"/>
              <w:rPr>
                <w:rFonts w:ascii="Arial" w:hAnsi="Arial" w:cs="Arial"/>
                <w:color w:val="002060"/>
                <w:sz w:val="24"/>
                <w:szCs w:val="24"/>
              </w:rPr>
            </w:pPr>
          </w:p>
        </w:tc>
        <w:tc>
          <w:tcPr>
            <w:tcW w:w="965" w:type="pct"/>
            <w:tcBorders>
              <w:top w:val="single" w:sz="8" w:space="0" w:color="FFC000"/>
              <w:bottom w:val="single" w:sz="8" w:space="0" w:color="FFC000"/>
            </w:tcBorders>
            <w:vAlign w:val="center"/>
          </w:tcPr>
          <w:p w14:paraId="06FF523B" w14:textId="1E77E3C8" w:rsidR="00587D15" w:rsidRPr="00745F22" w:rsidRDefault="00587D15"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sidRPr="00745F22">
              <w:rPr>
                <w:rFonts w:ascii="Arial" w:hAnsi="Arial" w:cs="Arial"/>
                <w:b/>
                <w:bCs/>
                <w:color w:val="002060"/>
                <w:sz w:val="24"/>
                <w:szCs w:val="24"/>
              </w:rPr>
              <w:t xml:space="preserve">Self-Regulation Supports </w:t>
            </w:r>
          </w:p>
        </w:tc>
        <w:tc>
          <w:tcPr>
            <w:tcW w:w="2303" w:type="pct"/>
            <w:tcBorders>
              <w:top w:val="single" w:sz="8" w:space="0" w:color="FFC000"/>
              <w:bottom w:val="single" w:sz="8" w:space="0" w:color="FFC000"/>
            </w:tcBorders>
          </w:tcPr>
          <w:p w14:paraId="0C0267A5" w14:textId="6D4573E2" w:rsidR="00587D15" w:rsidRPr="006855A8" w:rsidRDefault="00587D15" w:rsidP="00745F22">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Supports in place to assist students in identifying their feelings and strategies to assist them to regulate</w:t>
            </w:r>
            <w:r w:rsidR="00E03266">
              <w:rPr>
                <w:rFonts w:ascii="Arial" w:hAnsi="Arial" w:cs="Arial"/>
                <w:color w:val="002060"/>
                <w:sz w:val="24"/>
                <w:szCs w:val="24"/>
              </w:rPr>
              <w:t>,</w:t>
            </w:r>
            <w:r w:rsidRPr="006855A8">
              <w:rPr>
                <w:rFonts w:ascii="Arial" w:hAnsi="Arial" w:cs="Arial"/>
                <w:color w:val="002060"/>
                <w:sz w:val="24"/>
                <w:szCs w:val="24"/>
              </w:rPr>
              <w:t xml:space="preserve"> such as a quiet space in each classroom, lessons on Zones of Regulation, use of fiddle tools and wobble cushions/chairs. </w:t>
            </w:r>
          </w:p>
        </w:tc>
        <w:tc>
          <w:tcPr>
            <w:tcW w:w="864" w:type="pct"/>
            <w:tcBorders>
              <w:top w:val="single" w:sz="8" w:space="0" w:color="FFC000"/>
              <w:bottom w:val="single" w:sz="8" w:space="0" w:color="FFC000"/>
              <w:right w:val="nil"/>
            </w:tcBorders>
          </w:tcPr>
          <w:p w14:paraId="534EDFFC" w14:textId="1BE3B4BD" w:rsidR="00587D15" w:rsidRPr="006855A8" w:rsidRDefault="00587D15" w:rsidP="00745F22">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K – 6 </w:t>
            </w:r>
            <w:r>
              <w:rPr>
                <w:rFonts w:ascii="Arial" w:hAnsi="Arial" w:cs="Arial"/>
                <w:color w:val="002060"/>
                <w:sz w:val="24"/>
                <w:szCs w:val="24"/>
              </w:rPr>
              <w:t>students</w:t>
            </w:r>
          </w:p>
        </w:tc>
      </w:tr>
      <w:tr w:rsidR="001C3804" w:rsidRPr="006855A8" w14:paraId="750B8E11" w14:textId="77777777" w:rsidTr="00B54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val="restart"/>
            <w:tcBorders>
              <w:top w:val="nil"/>
              <w:left w:val="nil"/>
            </w:tcBorders>
            <w:shd w:val="clear" w:color="auto" w:fill="FFDB69"/>
            <w:vAlign w:val="center"/>
          </w:tcPr>
          <w:p w14:paraId="33F66B9A" w14:textId="049C000F" w:rsidR="00AB5FDD" w:rsidRPr="00F24A0C" w:rsidRDefault="00AB5FDD" w:rsidP="00C41D77">
            <w:pPr>
              <w:pStyle w:val="BodyText"/>
              <w:spacing w:line="276" w:lineRule="auto"/>
              <w:jc w:val="center"/>
              <w:rPr>
                <w:rFonts w:ascii="Arial" w:hAnsi="Arial" w:cs="Arial"/>
                <w:b w:val="0"/>
                <w:bCs w:val="0"/>
                <w:color w:val="002060"/>
                <w:sz w:val="24"/>
                <w:szCs w:val="24"/>
              </w:rPr>
            </w:pPr>
            <w:r w:rsidRPr="009757DF">
              <w:rPr>
                <w:rFonts w:ascii="Arial" w:hAnsi="Arial" w:cs="Arial"/>
                <w:color w:val="002060"/>
                <w:sz w:val="24"/>
                <w:szCs w:val="24"/>
              </w:rPr>
              <w:t>Targeted Intervention</w:t>
            </w:r>
          </w:p>
        </w:tc>
        <w:tc>
          <w:tcPr>
            <w:tcW w:w="965" w:type="pct"/>
            <w:tcBorders>
              <w:top w:val="nil"/>
              <w:bottom w:val="single" w:sz="8" w:space="0" w:color="FFC000"/>
            </w:tcBorders>
            <w:vAlign w:val="center"/>
          </w:tcPr>
          <w:p w14:paraId="0F8AD0AF" w14:textId="0EE56924" w:rsidR="00AB5FDD" w:rsidRPr="00F24A0C" w:rsidRDefault="00AB5FDD"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F24A0C">
              <w:rPr>
                <w:rFonts w:ascii="Arial" w:hAnsi="Arial" w:cs="Arial"/>
                <w:b/>
                <w:bCs/>
                <w:color w:val="002060"/>
                <w:sz w:val="24"/>
                <w:szCs w:val="24"/>
              </w:rPr>
              <w:t>Assistant Principal Learning &amp; Support (APLaS)</w:t>
            </w:r>
          </w:p>
        </w:tc>
        <w:tc>
          <w:tcPr>
            <w:tcW w:w="2303" w:type="pct"/>
            <w:vMerge w:val="restart"/>
            <w:tcBorders>
              <w:top w:val="nil"/>
            </w:tcBorders>
          </w:tcPr>
          <w:p w14:paraId="5B7485F7" w14:textId="172D5E50" w:rsidR="00AB5FDD" w:rsidRDefault="00AB5FDD"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Assistant Principal Learning and Support (APLaS) and the Learning Wellbeing Officer (LWO) from the Albury Network office works closely with the Learning Support Team for students with at-risk or problematic behaviours. Staff are supported to access services within and outside the department and school-based resources. The Team Around a School are then able to support the Team Within a School, to support student.</w:t>
            </w:r>
          </w:p>
        </w:tc>
        <w:tc>
          <w:tcPr>
            <w:tcW w:w="864" w:type="pct"/>
            <w:vMerge w:val="restart"/>
            <w:tcBorders>
              <w:top w:val="nil"/>
              <w:right w:val="nil"/>
            </w:tcBorders>
          </w:tcPr>
          <w:p w14:paraId="3C85F2D0" w14:textId="77777777" w:rsidR="00AB5FDD" w:rsidRDefault="00AB5FDD"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Identified students K-6 with at-risk or problematic behaviours</w:t>
            </w:r>
          </w:p>
          <w:p w14:paraId="20443E02" w14:textId="45FC7AB6" w:rsidR="00AB5FDD" w:rsidRDefault="00AB5FDD"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Families </w:t>
            </w:r>
          </w:p>
        </w:tc>
      </w:tr>
      <w:tr w:rsidR="00F72DB3" w:rsidRPr="006855A8" w14:paraId="1F66CD7C" w14:textId="77777777" w:rsidTr="00B54B15">
        <w:trPr>
          <w:trHeight w:val="1769"/>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tcBorders>
            <w:shd w:val="clear" w:color="auto" w:fill="FFDB69"/>
          </w:tcPr>
          <w:p w14:paraId="4965FEEF" w14:textId="6086FEE7" w:rsidR="00F72DB3" w:rsidRPr="00F24A0C" w:rsidRDefault="00F72DB3" w:rsidP="00F24A0C">
            <w:pPr>
              <w:pStyle w:val="BodyText"/>
              <w:spacing w:line="276" w:lineRule="auto"/>
              <w:rPr>
                <w:rFonts w:ascii="Arial" w:hAnsi="Arial" w:cs="Arial"/>
                <w:b w:val="0"/>
                <w:bCs w:val="0"/>
                <w:color w:val="002060"/>
                <w:sz w:val="24"/>
                <w:szCs w:val="24"/>
              </w:rPr>
            </w:pPr>
          </w:p>
        </w:tc>
        <w:tc>
          <w:tcPr>
            <w:tcW w:w="965" w:type="pct"/>
            <w:tcBorders>
              <w:top w:val="single" w:sz="8" w:space="0" w:color="FFC000"/>
            </w:tcBorders>
            <w:vAlign w:val="center"/>
          </w:tcPr>
          <w:p w14:paraId="68F1EA38" w14:textId="648F493B" w:rsidR="00F72DB3" w:rsidRPr="00F24A0C" w:rsidRDefault="00F72DB3"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Pr>
                <w:rFonts w:ascii="Arial" w:hAnsi="Arial" w:cs="Arial"/>
                <w:b/>
                <w:bCs/>
                <w:color w:val="002060"/>
                <w:sz w:val="24"/>
                <w:szCs w:val="24"/>
              </w:rPr>
              <w:t>Student Wellbeing Support (SWS)</w:t>
            </w:r>
          </w:p>
        </w:tc>
        <w:tc>
          <w:tcPr>
            <w:tcW w:w="2303" w:type="pct"/>
            <w:vMerge/>
          </w:tcPr>
          <w:p w14:paraId="23B3468E" w14:textId="77777777" w:rsidR="00F72DB3" w:rsidRDefault="00F72DB3"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p>
        </w:tc>
        <w:tc>
          <w:tcPr>
            <w:tcW w:w="864" w:type="pct"/>
            <w:vMerge/>
            <w:tcBorders>
              <w:right w:val="nil"/>
            </w:tcBorders>
          </w:tcPr>
          <w:p w14:paraId="2FA671C1" w14:textId="77777777" w:rsidR="00F72DB3" w:rsidRDefault="00F72DB3"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p>
        </w:tc>
      </w:tr>
      <w:tr w:rsidR="001C3804" w:rsidRPr="006855A8" w14:paraId="7E40A679" w14:textId="77777777" w:rsidTr="00B54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tcBorders>
            <w:shd w:val="clear" w:color="auto" w:fill="FFDB69"/>
          </w:tcPr>
          <w:p w14:paraId="5A7F6914" w14:textId="35EDDEBA" w:rsidR="00C41D77" w:rsidRDefault="00C41D77" w:rsidP="00F24A0C">
            <w:pPr>
              <w:pStyle w:val="BodyText"/>
              <w:spacing w:line="276" w:lineRule="auto"/>
              <w:rPr>
                <w:rFonts w:ascii="Arial" w:hAnsi="Arial" w:cs="Arial"/>
                <w:color w:val="002060"/>
                <w:sz w:val="24"/>
                <w:szCs w:val="24"/>
              </w:rPr>
            </w:pPr>
          </w:p>
        </w:tc>
        <w:tc>
          <w:tcPr>
            <w:tcW w:w="965" w:type="pct"/>
            <w:tcBorders>
              <w:top w:val="single" w:sz="8" w:space="0" w:color="FFC000"/>
            </w:tcBorders>
            <w:vAlign w:val="center"/>
          </w:tcPr>
          <w:p w14:paraId="64EEFCC1" w14:textId="136377B0" w:rsidR="00C41D77" w:rsidRPr="00F72DB3" w:rsidRDefault="00F72DB3"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hyperlink r:id="rId13" w:history="1">
              <w:r w:rsidRPr="00F72DB3">
                <w:rPr>
                  <w:rStyle w:val="Hyperlink"/>
                  <w:rFonts w:cs="Arial"/>
                  <w:b/>
                  <w:bCs/>
                  <w:sz w:val="24"/>
                  <w:szCs w:val="24"/>
                </w:rPr>
                <w:t>Attendance</w:t>
              </w:r>
            </w:hyperlink>
            <w:r w:rsidRPr="00F72DB3">
              <w:rPr>
                <w:b/>
                <w:bCs/>
                <w:sz w:val="24"/>
                <w:szCs w:val="24"/>
              </w:rPr>
              <w:t xml:space="preserve"> Support</w:t>
            </w:r>
          </w:p>
        </w:tc>
        <w:tc>
          <w:tcPr>
            <w:tcW w:w="2303" w:type="pct"/>
            <w:tcBorders>
              <w:top w:val="single" w:sz="8" w:space="0" w:color="FFC000"/>
            </w:tcBorders>
          </w:tcPr>
          <w:p w14:paraId="3F6365CF" w14:textId="3B62797D" w:rsidR="00C41D77" w:rsidRDefault="00F72DB3"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The LST refer students to the attendance co-ordinator who will convene a planning meeting with students, families and teachers to address barriers to improve attendance and set goals.</w:t>
            </w:r>
            <w:r w:rsidR="00C41D77">
              <w:rPr>
                <w:rFonts w:ascii="Arial" w:hAnsi="Arial" w:cs="Arial"/>
                <w:color w:val="002060"/>
                <w:sz w:val="24"/>
                <w:szCs w:val="24"/>
              </w:rPr>
              <w:t xml:space="preserve"> </w:t>
            </w:r>
          </w:p>
        </w:tc>
        <w:tc>
          <w:tcPr>
            <w:tcW w:w="864" w:type="pct"/>
            <w:tcBorders>
              <w:top w:val="single" w:sz="8" w:space="0" w:color="FFC000"/>
              <w:right w:val="nil"/>
            </w:tcBorders>
          </w:tcPr>
          <w:p w14:paraId="63458D0A" w14:textId="5CC52AB1" w:rsidR="00C41D77" w:rsidRDefault="00C41D77"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Identified students K-6 </w:t>
            </w:r>
            <w:r w:rsidR="00F72DB3">
              <w:rPr>
                <w:rFonts w:ascii="Arial" w:hAnsi="Arial" w:cs="Arial"/>
                <w:color w:val="002060"/>
                <w:sz w:val="24"/>
                <w:szCs w:val="24"/>
              </w:rPr>
              <w:t>at risk</w:t>
            </w:r>
          </w:p>
        </w:tc>
      </w:tr>
      <w:tr w:rsidR="001C3804" w:rsidRPr="006855A8" w14:paraId="57A4D9D4" w14:textId="77777777" w:rsidTr="00B54B15">
        <w:trPr>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tcBorders>
            <w:shd w:val="clear" w:color="auto" w:fill="FFDB69"/>
          </w:tcPr>
          <w:p w14:paraId="37DF015B" w14:textId="01865440" w:rsidR="00C41D77" w:rsidRPr="006855A8" w:rsidRDefault="00C41D77" w:rsidP="00F24A0C">
            <w:pPr>
              <w:pStyle w:val="BodyText"/>
              <w:spacing w:line="276" w:lineRule="auto"/>
              <w:rPr>
                <w:rFonts w:ascii="Arial" w:hAnsi="Arial" w:cs="Arial"/>
                <w:color w:val="002060"/>
                <w:sz w:val="24"/>
                <w:szCs w:val="24"/>
              </w:rPr>
            </w:pPr>
          </w:p>
        </w:tc>
        <w:tc>
          <w:tcPr>
            <w:tcW w:w="965" w:type="pct"/>
            <w:tcBorders>
              <w:top w:val="single" w:sz="8" w:space="0" w:color="FFC000"/>
              <w:bottom w:val="single" w:sz="8" w:space="0" w:color="FFC000"/>
            </w:tcBorders>
            <w:vAlign w:val="center"/>
          </w:tcPr>
          <w:p w14:paraId="0143E045" w14:textId="6341761B" w:rsidR="00C41D77" w:rsidRPr="00F24A0C" w:rsidRDefault="00C41D77"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sidRPr="00F24A0C">
              <w:rPr>
                <w:rFonts w:ascii="Arial" w:hAnsi="Arial" w:cs="Arial"/>
                <w:b/>
                <w:bCs/>
                <w:color w:val="002060"/>
                <w:sz w:val="24"/>
                <w:szCs w:val="24"/>
              </w:rPr>
              <w:t>School Counselling Referral</w:t>
            </w:r>
          </w:p>
        </w:tc>
        <w:tc>
          <w:tcPr>
            <w:tcW w:w="2303" w:type="pct"/>
            <w:tcBorders>
              <w:top w:val="single" w:sz="8" w:space="0" w:color="FFC000"/>
              <w:bottom w:val="single" w:sz="8" w:space="0" w:color="FFC000"/>
            </w:tcBorders>
          </w:tcPr>
          <w:p w14:paraId="23FF733C" w14:textId="131C939E" w:rsidR="00C41D77" w:rsidRPr="006855A8" w:rsidRDefault="00C41D77"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Referrals to the school counsellor can be made by parents and carers or teachers. Cases are discussed at the fortnightly Learning and Support meetings. </w:t>
            </w:r>
          </w:p>
        </w:tc>
        <w:tc>
          <w:tcPr>
            <w:tcW w:w="864" w:type="pct"/>
            <w:tcBorders>
              <w:top w:val="single" w:sz="8" w:space="0" w:color="FFC000"/>
              <w:bottom w:val="single" w:sz="8" w:space="0" w:color="FFC000"/>
              <w:right w:val="nil"/>
            </w:tcBorders>
          </w:tcPr>
          <w:p w14:paraId="171012A6" w14:textId="77777777" w:rsidR="00C41D77" w:rsidRDefault="00C41D77"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K-6 students</w:t>
            </w:r>
          </w:p>
          <w:p w14:paraId="19F4992C" w14:textId="62379F2D" w:rsidR="00C41D77" w:rsidRPr="006855A8" w:rsidRDefault="00C41D77"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Families</w:t>
            </w:r>
          </w:p>
        </w:tc>
      </w:tr>
      <w:tr w:rsidR="001C3804" w:rsidRPr="006855A8" w14:paraId="2D65B713" w14:textId="77777777" w:rsidTr="00B54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bottom w:val="single" w:sz="8" w:space="0" w:color="FFC000"/>
            </w:tcBorders>
            <w:shd w:val="clear" w:color="auto" w:fill="FFDB69"/>
          </w:tcPr>
          <w:p w14:paraId="5E42C43B" w14:textId="195AC417" w:rsidR="00C41D77" w:rsidRPr="006855A8" w:rsidRDefault="00C41D77" w:rsidP="00F24A0C">
            <w:pPr>
              <w:pStyle w:val="BodyText"/>
              <w:spacing w:line="276" w:lineRule="auto"/>
              <w:rPr>
                <w:rFonts w:ascii="Arial" w:hAnsi="Arial" w:cs="Arial"/>
                <w:color w:val="002060"/>
                <w:sz w:val="24"/>
                <w:szCs w:val="24"/>
              </w:rPr>
            </w:pPr>
          </w:p>
        </w:tc>
        <w:tc>
          <w:tcPr>
            <w:tcW w:w="965" w:type="pct"/>
            <w:tcBorders>
              <w:bottom w:val="single" w:sz="8" w:space="0" w:color="FFC000"/>
            </w:tcBorders>
            <w:vAlign w:val="center"/>
          </w:tcPr>
          <w:p w14:paraId="426F033E" w14:textId="77777777" w:rsidR="00C41D77" w:rsidRPr="00F24A0C" w:rsidRDefault="00C41D77"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F24A0C">
              <w:rPr>
                <w:rFonts w:ascii="Arial" w:hAnsi="Arial" w:cs="Arial"/>
                <w:b/>
                <w:bCs/>
                <w:color w:val="002060"/>
                <w:sz w:val="24"/>
                <w:szCs w:val="24"/>
              </w:rPr>
              <w:t>Heavy Lifting Room</w:t>
            </w:r>
          </w:p>
        </w:tc>
        <w:tc>
          <w:tcPr>
            <w:tcW w:w="2303" w:type="pct"/>
            <w:tcBorders>
              <w:bottom w:val="single" w:sz="8" w:space="0" w:color="FFC000"/>
            </w:tcBorders>
          </w:tcPr>
          <w:p w14:paraId="37DC4C5F" w14:textId="0E8C678E" w:rsidR="00C41D77" w:rsidRPr="006855A8" w:rsidRDefault="00C41D77"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Supports </w:t>
            </w:r>
            <w:r>
              <w:rPr>
                <w:rFonts w:ascii="Arial" w:hAnsi="Arial" w:cs="Arial"/>
                <w:color w:val="002060"/>
                <w:sz w:val="24"/>
                <w:szCs w:val="24"/>
              </w:rPr>
              <w:t xml:space="preserve">identified </w:t>
            </w:r>
            <w:r w:rsidRPr="006855A8">
              <w:rPr>
                <w:rFonts w:ascii="Arial" w:hAnsi="Arial" w:cs="Arial"/>
                <w:color w:val="002060"/>
                <w:sz w:val="24"/>
                <w:szCs w:val="24"/>
              </w:rPr>
              <w:t xml:space="preserve">students to co-regulate by engaging key muscles and movement in a structured, supported way. </w:t>
            </w:r>
          </w:p>
        </w:tc>
        <w:tc>
          <w:tcPr>
            <w:tcW w:w="864" w:type="pct"/>
            <w:tcBorders>
              <w:bottom w:val="single" w:sz="8" w:space="0" w:color="FFC000"/>
              <w:right w:val="nil"/>
            </w:tcBorders>
          </w:tcPr>
          <w:p w14:paraId="196AB31A" w14:textId="77777777" w:rsidR="00C41D77" w:rsidRPr="006855A8" w:rsidRDefault="00C41D77"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sidRPr="006855A8">
              <w:rPr>
                <w:rFonts w:ascii="Arial" w:hAnsi="Arial" w:cs="Arial"/>
                <w:color w:val="002060"/>
                <w:sz w:val="24"/>
                <w:szCs w:val="24"/>
              </w:rPr>
              <w:t xml:space="preserve">Identified students K – 6 </w:t>
            </w:r>
          </w:p>
        </w:tc>
      </w:tr>
      <w:tr w:rsidR="00015E39" w:rsidRPr="006855A8" w14:paraId="057A9832" w14:textId="77777777" w:rsidTr="00D07C23">
        <w:trPr>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val="restart"/>
            <w:tcBorders>
              <w:left w:val="nil"/>
            </w:tcBorders>
            <w:shd w:val="clear" w:color="auto" w:fill="FFDB69"/>
          </w:tcPr>
          <w:p w14:paraId="17580193" w14:textId="77777777" w:rsidR="00015E39" w:rsidRPr="006855A8" w:rsidRDefault="00015E39" w:rsidP="00F24A0C">
            <w:pPr>
              <w:pStyle w:val="BodyText"/>
              <w:spacing w:line="276" w:lineRule="auto"/>
              <w:rPr>
                <w:rFonts w:ascii="Arial" w:hAnsi="Arial" w:cs="Arial"/>
                <w:color w:val="002060"/>
                <w:sz w:val="24"/>
                <w:szCs w:val="24"/>
              </w:rPr>
            </w:pPr>
          </w:p>
        </w:tc>
        <w:tc>
          <w:tcPr>
            <w:tcW w:w="965" w:type="pct"/>
            <w:tcBorders>
              <w:bottom w:val="single" w:sz="8" w:space="0" w:color="FFC000"/>
            </w:tcBorders>
            <w:vAlign w:val="center"/>
          </w:tcPr>
          <w:p w14:paraId="264122AB" w14:textId="6BEC5B56" w:rsidR="00015E39" w:rsidRPr="00F24A0C" w:rsidRDefault="00015E39"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Pr>
                <w:rFonts w:ascii="Arial" w:hAnsi="Arial" w:cs="Arial"/>
                <w:b/>
                <w:bCs/>
                <w:color w:val="002060"/>
                <w:sz w:val="24"/>
                <w:szCs w:val="24"/>
              </w:rPr>
              <w:t>Buddy Class</w:t>
            </w:r>
          </w:p>
        </w:tc>
        <w:tc>
          <w:tcPr>
            <w:tcW w:w="2303" w:type="pct"/>
            <w:tcBorders>
              <w:bottom w:val="single" w:sz="8" w:space="0" w:color="FFC000"/>
            </w:tcBorders>
          </w:tcPr>
          <w:p w14:paraId="2BDBD1CA" w14:textId="5FBD5BA7" w:rsidR="00015E39" w:rsidRPr="006855A8" w:rsidRDefault="00015E39"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Each class will have a buddy class to allow students space to change behaviour, also identified in students' plans for support</w:t>
            </w:r>
          </w:p>
        </w:tc>
        <w:tc>
          <w:tcPr>
            <w:tcW w:w="864" w:type="pct"/>
            <w:tcBorders>
              <w:bottom w:val="single" w:sz="8" w:space="0" w:color="FFC000"/>
              <w:right w:val="nil"/>
            </w:tcBorders>
          </w:tcPr>
          <w:p w14:paraId="2B0BF9CB" w14:textId="02BF4BD9" w:rsidR="00015E39" w:rsidRPr="006855A8" w:rsidRDefault="00015E39"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Students K-6 </w:t>
            </w:r>
            <w:r w:rsidRPr="00B54B15">
              <w:rPr>
                <w:rFonts w:ascii="Arial" w:hAnsi="Arial" w:cs="Arial"/>
                <w:color w:val="002060"/>
                <w:sz w:val="24"/>
                <w:szCs w:val="24"/>
              </w:rPr>
              <w:t xml:space="preserve">Identified students </w:t>
            </w:r>
          </w:p>
        </w:tc>
      </w:tr>
      <w:tr w:rsidR="00015E39" w:rsidRPr="006855A8" w14:paraId="685C14E6" w14:textId="77777777" w:rsidTr="00B54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3"/>
            <w:vMerge/>
            <w:tcBorders>
              <w:left w:val="nil"/>
              <w:bottom w:val="single" w:sz="8" w:space="0" w:color="FFC000"/>
            </w:tcBorders>
            <w:shd w:val="clear" w:color="auto" w:fill="FFDB69"/>
          </w:tcPr>
          <w:p w14:paraId="476D45CF" w14:textId="77777777" w:rsidR="00015E39" w:rsidRPr="006855A8" w:rsidRDefault="00015E39" w:rsidP="00F24A0C">
            <w:pPr>
              <w:pStyle w:val="BodyText"/>
              <w:spacing w:line="276" w:lineRule="auto"/>
              <w:rPr>
                <w:rFonts w:ascii="Arial" w:hAnsi="Arial" w:cs="Arial"/>
                <w:color w:val="002060"/>
                <w:sz w:val="24"/>
                <w:szCs w:val="24"/>
              </w:rPr>
            </w:pPr>
          </w:p>
        </w:tc>
        <w:tc>
          <w:tcPr>
            <w:tcW w:w="965" w:type="pct"/>
            <w:tcBorders>
              <w:bottom w:val="single" w:sz="8" w:space="0" w:color="FFC000"/>
            </w:tcBorders>
            <w:vAlign w:val="center"/>
          </w:tcPr>
          <w:p w14:paraId="461BED7E" w14:textId="3EAA9C1E" w:rsidR="00015E39" w:rsidRDefault="00015E39"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Pr>
                <w:rFonts w:ascii="Arial" w:hAnsi="Arial" w:cs="Arial"/>
                <w:b/>
                <w:bCs/>
                <w:color w:val="002060"/>
                <w:sz w:val="24"/>
                <w:szCs w:val="24"/>
              </w:rPr>
              <w:t>Reflection</w:t>
            </w:r>
          </w:p>
        </w:tc>
        <w:tc>
          <w:tcPr>
            <w:tcW w:w="2303" w:type="pct"/>
            <w:tcBorders>
              <w:bottom w:val="single" w:sz="8" w:space="0" w:color="FFC000"/>
            </w:tcBorders>
          </w:tcPr>
          <w:p w14:paraId="3872C5B4" w14:textId="44232950" w:rsidR="00015E39" w:rsidRDefault="00015E39"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For students who are not following repeated instructions by the teacher</w:t>
            </w:r>
          </w:p>
        </w:tc>
        <w:tc>
          <w:tcPr>
            <w:tcW w:w="864" w:type="pct"/>
            <w:tcBorders>
              <w:bottom w:val="single" w:sz="8" w:space="0" w:color="FFC000"/>
              <w:right w:val="nil"/>
            </w:tcBorders>
          </w:tcPr>
          <w:p w14:paraId="26175672" w14:textId="732A4B1B" w:rsidR="00015E39" w:rsidRDefault="00015E39"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Identified students</w:t>
            </w:r>
          </w:p>
        </w:tc>
      </w:tr>
      <w:tr w:rsidR="001C3804" w:rsidRPr="006855A8" w14:paraId="13A9A7CB" w14:textId="77777777" w:rsidTr="00B54B15">
        <w:trPr>
          <w:gridBefore w:val="1"/>
          <w:wBefore w:w="7" w:type="pct"/>
          <w:trHeight w:val="454"/>
        </w:trPr>
        <w:tc>
          <w:tcPr>
            <w:cnfStyle w:val="001000000000" w:firstRow="0" w:lastRow="0" w:firstColumn="1" w:lastColumn="0" w:oddVBand="0" w:evenVBand="0" w:oddHBand="0" w:evenHBand="0" w:firstRowFirstColumn="0" w:firstRowLastColumn="0" w:lastRowFirstColumn="0" w:lastRowLastColumn="0"/>
            <w:tcW w:w="861" w:type="pct"/>
            <w:gridSpan w:val="2"/>
            <w:vMerge w:val="restart"/>
            <w:tcBorders>
              <w:top w:val="single" w:sz="8" w:space="0" w:color="FFC000"/>
              <w:left w:val="nil"/>
              <w:bottom w:val="nil"/>
            </w:tcBorders>
            <w:shd w:val="clear" w:color="auto" w:fill="FFE79B"/>
            <w:vAlign w:val="center"/>
          </w:tcPr>
          <w:p w14:paraId="30611B31" w14:textId="77777777" w:rsidR="001C3804" w:rsidRDefault="001C3804" w:rsidP="00003774">
            <w:pPr>
              <w:pStyle w:val="BodyText"/>
              <w:spacing w:line="276" w:lineRule="auto"/>
              <w:jc w:val="center"/>
              <w:rPr>
                <w:rFonts w:ascii="Arial" w:hAnsi="Arial" w:cs="Arial"/>
                <w:b w:val="0"/>
                <w:bCs w:val="0"/>
                <w:color w:val="002060"/>
                <w:sz w:val="24"/>
                <w:szCs w:val="24"/>
              </w:rPr>
            </w:pPr>
          </w:p>
          <w:p w14:paraId="40002701" w14:textId="77777777" w:rsidR="001C3804" w:rsidRDefault="001C3804" w:rsidP="00003774">
            <w:pPr>
              <w:pStyle w:val="BodyText"/>
              <w:spacing w:line="276" w:lineRule="auto"/>
              <w:jc w:val="center"/>
              <w:rPr>
                <w:rFonts w:ascii="Arial" w:hAnsi="Arial" w:cs="Arial"/>
                <w:b w:val="0"/>
                <w:bCs w:val="0"/>
                <w:color w:val="002060"/>
                <w:sz w:val="24"/>
                <w:szCs w:val="24"/>
              </w:rPr>
            </w:pPr>
          </w:p>
          <w:p w14:paraId="52DC99E1" w14:textId="77777777" w:rsidR="001C3804" w:rsidRDefault="001C3804" w:rsidP="00003774">
            <w:pPr>
              <w:pStyle w:val="BodyText"/>
              <w:spacing w:line="276" w:lineRule="auto"/>
              <w:jc w:val="center"/>
              <w:rPr>
                <w:rFonts w:ascii="Arial" w:hAnsi="Arial" w:cs="Arial"/>
                <w:b w:val="0"/>
                <w:bCs w:val="0"/>
                <w:color w:val="002060"/>
                <w:sz w:val="24"/>
                <w:szCs w:val="24"/>
              </w:rPr>
            </w:pPr>
          </w:p>
          <w:p w14:paraId="4E7BD44C" w14:textId="77777777" w:rsidR="001C3804" w:rsidRDefault="001C3804" w:rsidP="001C3804">
            <w:pPr>
              <w:pStyle w:val="BodyText"/>
              <w:spacing w:line="276" w:lineRule="auto"/>
              <w:rPr>
                <w:rFonts w:ascii="Arial" w:hAnsi="Arial" w:cs="Arial"/>
                <w:b w:val="0"/>
                <w:bCs w:val="0"/>
                <w:color w:val="002060"/>
                <w:sz w:val="24"/>
                <w:szCs w:val="24"/>
              </w:rPr>
            </w:pPr>
          </w:p>
          <w:p w14:paraId="427B4D2A" w14:textId="77777777" w:rsidR="001C3804" w:rsidRDefault="001C3804" w:rsidP="00003774">
            <w:pPr>
              <w:pStyle w:val="BodyText"/>
              <w:spacing w:line="276" w:lineRule="auto"/>
              <w:jc w:val="center"/>
              <w:rPr>
                <w:rFonts w:ascii="Arial" w:hAnsi="Arial" w:cs="Arial"/>
                <w:b w:val="0"/>
                <w:bCs w:val="0"/>
                <w:color w:val="002060"/>
                <w:sz w:val="24"/>
                <w:szCs w:val="24"/>
              </w:rPr>
            </w:pPr>
          </w:p>
          <w:p w14:paraId="555ACED8" w14:textId="7F8C3FDF" w:rsidR="00C41D77" w:rsidRPr="00C41D77" w:rsidRDefault="00C41D77" w:rsidP="00003774">
            <w:pPr>
              <w:pStyle w:val="BodyText"/>
              <w:spacing w:line="276" w:lineRule="auto"/>
              <w:jc w:val="center"/>
              <w:rPr>
                <w:rFonts w:ascii="Arial" w:hAnsi="Arial" w:cs="Arial"/>
                <w:b w:val="0"/>
                <w:bCs w:val="0"/>
                <w:color w:val="002060"/>
                <w:sz w:val="24"/>
                <w:szCs w:val="24"/>
              </w:rPr>
            </w:pPr>
            <w:r w:rsidRPr="003305BC">
              <w:rPr>
                <w:rFonts w:ascii="Arial" w:hAnsi="Arial" w:cs="Arial"/>
                <w:color w:val="002060"/>
                <w:sz w:val="24"/>
                <w:szCs w:val="24"/>
              </w:rPr>
              <w:t xml:space="preserve">Individual </w:t>
            </w:r>
            <w:r>
              <w:rPr>
                <w:rFonts w:ascii="Arial" w:hAnsi="Arial" w:cs="Arial"/>
                <w:color w:val="002060"/>
                <w:sz w:val="24"/>
                <w:szCs w:val="24"/>
              </w:rPr>
              <w:t>I</w:t>
            </w:r>
            <w:r w:rsidRPr="003305BC">
              <w:rPr>
                <w:rFonts w:ascii="Arial" w:hAnsi="Arial" w:cs="Arial"/>
                <w:color w:val="002060"/>
                <w:sz w:val="24"/>
                <w:szCs w:val="24"/>
              </w:rPr>
              <w:t>ntervention</w:t>
            </w:r>
          </w:p>
        </w:tc>
        <w:tc>
          <w:tcPr>
            <w:tcW w:w="965" w:type="pct"/>
            <w:tcBorders>
              <w:top w:val="single" w:sz="8" w:space="0" w:color="FFC000"/>
            </w:tcBorders>
            <w:vAlign w:val="center"/>
          </w:tcPr>
          <w:p w14:paraId="17BE12F5" w14:textId="3A6C566F" w:rsidR="00C41D77" w:rsidRPr="00F24A0C" w:rsidRDefault="00C41D77"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sidRPr="00F24A0C">
              <w:rPr>
                <w:rFonts w:ascii="Arial" w:hAnsi="Arial" w:cs="Arial"/>
                <w:b/>
                <w:bCs/>
                <w:color w:val="002060"/>
                <w:sz w:val="24"/>
                <w:szCs w:val="24"/>
              </w:rPr>
              <w:t>Access Request</w:t>
            </w:r>
          </w:p>
        </w:tc>
        <w:tc>
          <w:tcPr>
            <w:tcW w:w="2303" w:type="pct"/>
            <w:tcBorders>
              <w:top w:val="single" w:sz="8" w:space="0" w:color="FFC000"/>
            </w:tcBorders>
          </w:tcPr>
          <w:p w14:paraId="71E9F65A" w14:textId="6919E711" w:rsidR="00C41D77" w:rsidRPr="006855A8" w:rsidRDefault="00C41D77"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Completed by the Learning and Support Co-ordinator for Integration Support Funding.</w:t>
            </w:r>
          </w:p>
        </w:tc>
        <w:tc>
          <w:tcPr>
            <w:tcW w:w="864" w:type="pct"/>
            <w:vMerge w:val="restart"/>
            <w:tcBorders>
              <w:top w:val="single" w:sz="8" w:space="0" w:color="FFC000"/>
              <w:bottom w:val="single" w:sz="8" w:space="0" w:color="FFC000"/>
              <w:right w:val="nil"/>
            </w:tcBorders>
          </w:tcPr>
          <w:p w14:paraId="379CC120" w14:textId="16C9FCE2" w:rsidR="00C41D77" w:rsidRPr="006855A8" w:rsidRDefault="00C41D77"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K-6 students with disability or health needs</w:t>
            </w:r>
          </w:p>
        </w:tc>
      </w:tr>
      <w:tr w:rsidR="001C3804" w:rsidRPr="006855A8" w14:paraId="51EEF871" w14:textId="77777777" w:rsidTr="00B54B15">
        <w:trPr>
          <w:gridBefore w:val="1"/>
          <w:cnfStyle w:val="000000100000" w:firstRow="0" w:lastRow="0" w:firstColumn="0" w:lastColumn="0" w:oddVBand="0" w:evenVBand="0" w:oddHBand="1" w:evenHBand="0" w:firstRowFirstColumn="0" w:firstRowLastColumn="0" w:lastRowFirstColumn="0" w:lastRowLastColumn="0"/>
          <w:wBefore w:w="7" w:type="pct"/>
          <w:trHeight w:val="454"/>
        </w:trPr>
        <w:tc>
          <w:tcPr>
            <w:cnfStyle w:val="001000000000" w:firstRow="0" w:lastRow="0" w:firstColumn="1" w:lastColumn="0" w:oddVBand="0" w:evenVBand="0" w:oddHBand="0" w:evenHBand="0" w:firstRowFirstColumn="0" w:firstRowLastColumn="0" w:lastRowFirstColumn="0" w:lastRowLastColumn="0"/>
            <w:tcW w:w="861" w:type="pct"/>
            <w:gridSpan w:val="2"/>
            <w:vMerge/>
            <w:tcBorders>
              <w:left w:val="nil"/>
              <w:bottom w:val="nil"/>
            </w:tcBorders>
            <w:shd w:val="clear" w:color="auto" w:fill="FFE79B"/>
          </w:tcPr>
          <w:p w14:paraId="1F3BBF91" w14:textId="60BC0EA6" w:rsidR="00C41D77" w:rsidRPr="006855A8" w:rsidRDefault="00C41D77" w:rsidP="00F24A0C">
            <w:pPr>
              <w:pStyle w:val="BodyText"/>
              <w:spacing w:line="276" w:lineRule="auto"/>
              <w:rPr>
                <w:rFonts w:ascii="Arial" w:hAnsi="Arial" w:cs="Arial"/>
                <w:color w:val="002060"/>
                <w:sz w:val="24"/>
                <w:szCs w:val="24"/>
              </w:rPr>
            </w:pPr>
          </w:p>
        </w:tc>
        <w:tc>
          <w:tcPr>
            <w:tcW w:w="965" w:type="pct"/>
            <w:tcBorders>
              <w:bottom w:val="single" w:sz="8" w:space="0" w:color="FFC000"/>
            </w:tcBorders>
            <w:vAlign w:val="center"/>
          </w:tcPr>
          <w:p w14:paraId="5230EE5F" w14:textId="57BDDA72" w:rsidR="00C41D77" w:rsidRPr="00F24A0C" w:rsidRDefault="00C41D77"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F24A0C">
              <w:rPr>
                <w:rFonts w:ascii="Arial" w:hAnsi="Arial" w:cs="Arial"/>
                <w:b/>
                <w:bCs/>
                <w:color w:val="002060"/>
                <w:sz w:val="24"/>
                <w:szCs w:val="24"/>
              </w:rPr>
              <w:t>Allied health support</w:t>
            </w:r>
          </w:p>
        </w:tc>
        <w:tc>
          <w:tcPr>
            <w:tcW w:w="2303" w:type="pct"/>
            <w:tcBorders>
              <w:bottom w:val="single" w:sz="8" w:space="0" w:color="FFC000"/>
            </w:tcBorders>
          </w:tcPr>
          <w:p w14:paraId="3A35A467" w14:textId="34366E05" w:rsidR="00C41D77" w:rsidRPr="006855A8" w:rsidRDefault="00C41D77"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In-school supports provided by occupational therapists and/or speech therapists (organised by parents and carers). </w:t>
            </w:r>
          </w:p>
        </w:tc>
        <w:tc>
          <w:tcPr>
            <w:tcW w:w="864" w:type="pct"/>
            <w:vMerge/>
            <w:tcBorders>
              <w:bottom w:val="single" w:sz="8" w:space="0" w:color="FFC000"/>
              <w:right w:val="nil"/>
            </w:tcBorders>
          </w:tcPr>
          <w:p w14:paraId="36F0E0DB" w14:textId="77777777" w:rsidR="00C41D77" w:rsidRPr="006855A8" w:rsidRDefault="00C41D77"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p>
        </w:tc>
      </w:tr>
      <w:tr w:rsidR="001C3804" w:rsidRPr="006855A8" w14:paraId="6787753B" w14:textId="77777777" w:rsidTr="00B54B15">
        <w:trPr>
          <w:gridBefore w:val="1"/>
          <w:wBefore w:w="7" w:type="pct"/>
          <w:trHeight w:val="454"/>
        </w:trPr>
        <w:tc>
          <w:tcPr>
            <w:cnfStyle w:val="001000000000" w:firstRow="0" w:lastRow="0" w:firstColumn="1" w:lastColumn="0" w:oddVBand="0" w:evenVBand="0" w:oddHBand="0" w:evenHBand="0" w:firstRowFirstColumn="0" w:firstRowLastColumn="0" w:lastRowFirstColumn="0" w:lastRowLastColumn="0"/>
            <w:tcW w:w="854" w:type="pct"/>
            <w:vMerge w:val="restart"/>
            <w:tcBorders>
              <w:top w:val="nil"/>
              <w:left w:val="nil"/>
            </w:tcBorders>
            <w:shd w:val="clear" w:color="auto" w:fill="FFE79B"/>
            <w:vAlign w:val="center"/>
          </w:tcPr>
          <w:p w14:paraId="225BF8D4" w14:textId="29F238D1" w:rsidR="00C41D77" w:rsidRPr="006855A8" w:rsidRDefault="00C41D77" w:rsidP="001C3804">
            <w:pPr>
              <w:pStyle w:val="BodyText"/>
              <w:spacing w:line="276" w:lineRule="auto"/>
              <w:rPr>
                <w:rFonts w:ascii="Arial" w:hAnsi="Arial" w:cs="Arial"/>
                <w:color w:val="002060"/>
                <w:sz w:val="24"/>
                <w:szCs w:val="24"/>
              </w:rPr>
            </w:pPr>
          </w:p>
        </w:tc>
        <w:tc>
          <w:tcPr>
            <w:tcW w:w="972" w:type="pct"/>
            <w:gridSpan w:val="2"/>
            <w:tcBorders>
              <w:top w:val="nil"/>
            </w:tcBorders>
            <w:vAlign w:val="center"/>
          </w:tcPr>
          <w:p w14:paraId="3D65AACB" w14:textId="27AFF2D6" w:rsidR="00C41D77" w:rsidRPr="00F24A0C" w:rsidRDefault="00C41D77"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sidRPr="00F24A0C">
              <w:rPr>
                <w:rFonts w:ascii="Arial" w:hAnsi="Arial" w:cs="Arial"/>
                <w:b/>
                <w:bCs/>
                <w:color w:val="002060"/>
                <w:sz w:val="24"/>
                <w:szCs w:val="24"/>
              </w:rPr>
              <w:t xml:space="preserve">Communication book </w:t>
            </w:r>
          </w:p>
        </w:tc>
        <w:tc>
          <w:tcPr>
            <w:tcW w:w="2303" w:type="pct"/>
            <w:tcBorders>
              <w:top w:val="nil"/>
            </w:tcBorders>
          </w:tcPr>
          <w:p w14:paraId="0055F60E" w14:textId="0E585409" w:rsidR="00C41D77" w:rsidRPr="006855A8" w:rsidRDefault="00C41D77"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Written communication regarding a student’s day is used by classroom teacher and parents/carers. </w:t>
            </w:r>
          </w:p>
        </w:tc>
        <w:tc>
          <w:tcPr>
            <w:tcW w:w="864" w:type="pct"/>
            <w:tcBorders>
              <w:top w:val="single" w:sz="8" w:space="0" w:color="FFC000"/>
              <w:bottom w:val="single" w:sz="8" w:space="0" w:color="FFC000"/>
              <w:right w:val="nil"/>
            </w:tcBorders>
          </w:tcPr>
          <w:p w14:paraId="7CCD356C" w14:textId="1C0F7CF4" w:rsidR="00C41D77" w:rsidRPr="006855A8" w:rsidRDefault="00C41D77"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Students with at-risk or problematic behaviours K-6</w:t>
            </w:r>
          </w:p>
        </w:tc>
      </w:tr>
      <w:tr w:rsidR="001C3804" w:rsidRPr="006855A8" w14:paraId="387C4D16" w14:textId="77777777" w:rsidTr="00B54B15">
        <w:trPr>
          <w:gridBefore w:val="1"/>
          <w:cnfStyle w:val="000000100000" w:firstRow="0" w:lastRow="0" w:firstColumn="0" w:lastColumn="0" w:oddVBand="0" w:evenVBand="0" w:oddHBand="1" w:evenHBand="0" w:firstRowFirstColumn="0" w:firstRowLastColumn="0" w:lastRowFirstColumn="0" w:lastRowLastColumn="0"/>
          <w:wBefore w:w="7" w:type="pct"/>
          <w:trHeight w:val="454"/>
        </w:trPr>
        <w:tc>
          <w:tcPr>
            <w:cnfStyle w:val="001000000000" w:firstRow="0" w:lastRow="0" w:firstColumn="1" w:lastColumn="0" w:oddVBand="0" w:evenVBand="0" w:oddHBand="0" w:evenHBand="0" w:firstRowFirstColumn="0" w:firstRowLastColumn="0" w:lastRowFirstColumn="0" w:lastRowLastColumn="0"/>
            <w:tcW w:w="854" w:type="pct"/>
            <w:vMerge/>
            <w:tcBorders>
              <w:left w:val="nil"/>
            </w:tcBorders>
            <w:shd w:val="clear" w:color="auto" w:fill="FFE79B"/>
          </w:tcPr>
          <w:p w14:paraId="1283B3C3" w14:textId="27A381D3" w:rsidR="00C41D77" w:rsidRPr="006855A8" w:rsidRDefault="00C41D77" w:rsidP="00F24A0C">
            <w:pPr>
              <w:pStyle w:val="BodyText"/>
              <w:spacing w:line="276" w:lineRule="auto"/>
              <w:rPr>
                <w:rFonts w:ascii="Arial" w:hAnsi="Arial" w:cs="Arial"/>
                <w:color w:val="002060"/>
                <w:sz w:val="24"/>
                <w:szCs w:val="24"/>
              </w:rPr>
            </w:pPr>
          </w:p>
        </w:tc>
        <w:tc>
          <w:tcPr>
            <w:tcW w:w="972" w:type="pct"/>
            <w:gridSpan w:val="2"/>
            <w:vAlign w:val="center"/>
          </w:tcPr>
          <w:p w14:paraId="6193F0B1" w14:textId="49D5A61F" w:rsidR="00C41D77" w:rsidRPr="00F24A0C" w:rsidRDefault="00C41D77"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F24A0C">
              <w:rPr>
                <w:rFonts w:ascii="Arial" w:hAnsi="Arial" w:cs="Arial"/>
                <w:b/>
                <w:bCs/>
                <w:color w:val="002060"/>
                <w:sz w:val="24"/>
                <w:szCs w:val="24"/>
              </w:rPr>
              <w:t>Part Day Exemption</w:t>
            </w:r>
          </w:p>
        </w:tc>
        <w:tc>
          <w:tcPr>
            <w:tcW w:w="2303" w:type="pct"/>
          </w:tcPr>
          <w:p w14:paraId="0385A0A1" w14:textId="595BC69B" w:rsidR="00C41D77" w:rsidRPr="006855A8" w:rsidRDefault="00C41D77"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A formal plan to assist students with transition back to school following an incident. </w:t>
            </w:r>
          </w:p>
        </w:tc>
        <w:tc>
          <w:tcPr>
            <w:tcW w:w="864" w:type="pct"/>
            <w:vMerge w:val="restart"/>
            <w:tcBorders>
              <w:top w:val="single" w:sz="8" w:space="0" w:color="FFC000"/>
              <w:bottom w:val="nil"/>
              <w:right w:val="nil"/>
            </w:tcBorders>
          </w:tcPr>
          <w:p w14:paraId="386FEA4D" w14:textId="2841DA56" w:rsidR="00C41D77" w:rsidRPr="006855A8" w:rsidRDefault="00C41D77"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Students with complex behaviours K-6</w:t>
            </w:r>
          </w:p>
        </w:tc>
      </w:tr>
      <w:tr w:rsidR="001C3804" w:rsidRPr="006855A8" w14:paraId="1D17D96E" w14:textId="77777777" w:rsidTr="00B54B15">
        <w:trPr>
          <w:gridBefore w:val="1"/>
          <w:wBefore w:w="7" w:type="pct"/>
          <w:trHeight w:val="454"/>
        </w:trPr>
        <w:tc>
          <w:tcPr>
            <w:cnfStyle w:val="001000000000" w:firstRow="0" w:lastRow="0" w:firstColumn="1" w:lastColumn="0" w:oddVBand="0" w:evenVBand="0" w:oddHBand="0" w:evenHBand="0" w:firstRowFirstColumn="0" w:firstRowLastColumn="0" w:lastRowFirstColumn="0" w:lastRowLastColumn="0"/>
            <w:tcW w:w="854" w:type="pct"/>
            <w:vMerge/>
            <w:tcBorders>
              <w:left w:val="nil"/>
            </w:tcBorders>
            <w:shd w:val="clear" w:color="auto" w:fill="FFE79B"/>
          </w:tcPr>
          <w:p w14:paraId="24C06667" w14:textId="46B83C51" w:rsidR="00C41D77" w:rsidRPr="006855A8" w:rsidRDefault="00C41D77" w:rsidP="00F24A0C">
            <w:pPr>
              <w:pStyle w:val="BodyText"/>
              <w:spacing w:line="276" w:lineRule="auto"/>
              <w:rPr>
                <w:rFonts w:ascii="Arial" w:hAnsi="Arial" w:cs="Arial"/>
                <w:color w:val="002060"/>
                <w:sz w:val="24"/>
                <w:szCs w:val="24"/>
              </w:rPr>
            </w:pPr>
          </w:p>
        </w:tc>
        <w:tc>
          <w:tcPr>
            <w:tcW w:w="972" w:type="pct"/>
            <w:gridSpan w:val="2"/>
            <w:tcBorders>
              <w:bottom w:val="single" w:sz="8" w:space="0" w:color="FFC000"/>
            </w:tcBorders>
            <w:vAlign w:val="center"/>
          </w:tcPr>
          <w:p w14:paraId="04254475" w14:textId="16AA6BCA" w:rsidR="00C41D77" w:rsidRPr="00F24A0C" w:rsidRDefault="00C41D77" w:rsidP="00003774">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r w:rsidRPr="00F24A0C">
              <w:rPr>
                <w:rFonts w:ascii="Arial" w:hAnsi="Arial" w:cs="Arial"/>
                <w:b/>
                <w:bCs/>
                <w:color w:val="002060"/>
                <w:sz w:val="24"/>
                <w:szCs w:val="24"/>
              </w:rPr>
              <w:t xml:space="preserve">Warning of Suspension </w:t>
            </w:r>
          </w:p>
        </w:tc>
        <w:tc>
          <w:tcPr>
            <w:tcW w:w="2303" w:type="pct"/>
            <w:tcBorders>
              <w:bottom w:val="single" w:sz="8" w:space="0" w:color="FFC000"/>
            </w:tcBorders>
          </w:tcPr>
          <w:p w14:paraId="24BFE81D" w14:textId="4BED9767" w:rsidR="00C41D77" w:rsidRPr="006855A8" w:rsidRDefault="00C41D77"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Issued for behaviour that is concerning or repeated</w:t>
            </w:r>
            <w:r w:rsidR="00E03266">
              <w:rPr>
                <w:rFonts w:ascii="Arial" w:hAnsi="Arial" w:cs="Arial"/>
                <w:color w:val="002060"/>
                <w:sz w:val="24"/>
                <w:szCs w:val="24"/>
              </w:rPr>
              <w:t>,</w:t>
            </w:r>
            <w:r>
              <w:rPr>
                <w:rFonts w:ascii="Arial" w:hAnsi="Arial" w:cs="Arial"/>
                <w:color w:val="002060"/>
                <w:sz w:val="24"/>
                <w:szCs w:val="24"/>
              </w:rPr>
              <w:t xml:space="preserve">and meet a particular threshold. </w:t>
            </w:r>
          </w:p>
        </w:tc>
        <w:tc>
          <w:tcPr>
            <w:tcW w:w="864" w:type="pct"/>
            <w:vMerge/>
            <w:tcBorders>
              <w:bottom w:val="nil"/>
              <w:right w:val="nil"/>
            </w:tcBorders>
          </w:tcPr>
          <w:p w14:paraId="71386F6F" w14:textId="77777777" w:rsidR="00C41D77" w:rsidRPr="006855A8" w:rsidRDefault="00C41D77" w:rsidP="00F24A0C">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p>
        </w:tc>
      </w:tr>
      <w:tr w:rsidR="001C3804" w:rsidRPr="006855A8" w14:paraId="48409368" w14:textId="77777777" w:rsidTr="00B54B15">
        <w:trPr>
          <w:gridBefore w:val="1"/>
          <w:cnfStyle w:val="000000100000" w:firstRow="0" w:lastRow="0" w:firstColumn="0" w:lastColumn="0" w:oddVBand="0" w:evenVBand="0" w:oddHBand="1" w:evenHBand="0" w:firstRowFirstColumn="0" w:firstRowLastColumn="0" w:lastRowFirstColumn="0" w:lastRowLastColumn="0"/>
          <w:wBefore w:w="7" w:type="pct"/>
          <w:trHeight w:val="454"/>
        </w:trPr>
        <w:tc>
          <w:tcPr>
            <w:cnfStyle w:val="001000000000" w:firstRow="0" w:lastRow="0" w:firstColumn="1" w:lastColumn="0" w:oddVBand="0" w:evenVBand="0" w:oddHBand="0" w:evenHBand="0" w:firstRowFirstColumn="0" w:firstRowLastColumn="0" w:lastRowFirstColumn="0" w:lastRowLastColumn="0"/>
            <w:tcW w:w="854" w:type="pct"/>
            <w:vMerge/>
            <w:tcBorders>
              <w:left w:val="nil"/>
              <w:bottom w:val="nil"/>
            </w:tcBorders>
            <w:shd w:val="clear" w:color="auto" w:fill="FFE79B"/>
          </w:tcPr>
          <w:p w14:paraId="7FCF6511" w14:textId="24EEBFE7" w:rsidR="00C41D77" w:rsidRPr="006855A8" w:rsidRDefault="00C41D77" w:rsidP="00F24A0C">
            <w:pPr>
              <w:pStyle w:val="BodyText"/>
              <w:spacing w:line="276" w:lineRule="auto"/>
              <w:rPr>
                <w:rFonts w:ascii="Arial" w:hAnsi="Arial" w:cs="Arial"/>
                <w:color w:val="002060"/>
                <w:sz w:val="24"/>
                <w:szCs w:val="24"/>
              </w:rPr>
            </w:pPr>
          </w:p>
        </w:tc>
        <w:tc>
          <w:tcPr>
            <w:tcW w:w="972" w:type="pct"/>
            <w:gridSpan w:val="2"/>
            <w:tcBorders>
              <w:top w:val="single" w:sz="8" w:space="0" w:color="FFC000"/>
              <w:bottom w:val="nil"/>
            </w:tcBorders>
            <w:vAlign w:val="center"/>
          </w:tcPr>
          <w:p w14:paraId="52653895" w14:textId="2A48C35D" w:rsidR="00C41D77" w:rsidRPr="00F24A0C" w:rsidRDefault="00C41D77" w:rsidP="00003774">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sz w:val="24"/>
                <w:szCs w:val="24"/>
              </w:rPr>
            </w:pPr>
            <w:r w:rsidRPr="00F24A0C">
              <w:rPr>
                <w:rFonts w:ascii="Arial" w:hAnsi="Arial" w:cs="Arial"/>
                <w:b/>
                <w:bCs/>
                <w:color w:val="002060"/>
                <w:sz w:val="24"/>
                <w:szCs w:val="24"/>
              </w:rPr>
              <w:t>Suspension</w:t>
            </w:r>
          </w:p>
        </w:tc>
        <w:tc>
          <w:tcPr>
            <w:tcW w:w="2303" w:type="pct"/>
            <w:tcBorders>
              <w:top w:val="single" w:sz="8" w:space="0" w:color="FFC000"/>
              <w:bottom w:val="nil"/>
            </w:tcBorders>
          </w:tcPr>
          <w:p w14:paraId="10388C44" w14:textId="55A5FFC9" w:rsidR="00C41D77" w:rsidRPr="006855A8" w:rsidRDefault="00C41D77"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Issued for behaviour that endangers or puts others at risk or repeated major </w:t>
            </w:r>
            <w:r>
              <w:rPr>
                <w:rFonts w:ascii="Arial" w:hAnsi="Arial" w:cs="Arial"/>
                <w:color w:val="002060"/>
                <w:sz w:val="24"/>
                <w:szCs w:val="24"/>
              </w:rPr>
              <w:lastRenderedPageBreak/>
              <w:t xml:space="preserve">behaviours which meet a particular threshold. </w:t>
            </w:r>
          </w:p>
        </w:tc>
        <w:tc>
          <w:tcPr>
            <w:tcW w:w="864" w:type="pct"/>
            <w:vMerge/>
            <w:tcBorders>
              <w:top w:val="single" w:sz="8" w:space="0" w:color="FFC000"/>
              <w:bottom w:val="nil"/>
              <w:right w:val="nil"/>
            </w:tcBorders>
          </w:tcPr>
          <w:p w14:paraId="6469C1E6" w14:textId="77777777" w:rsidR="00C41D77" w:rsidRPr="006855A8" w:rsidRDefault="00C41D77" w:rsidP="00F24A0C">
            <w:pPr>
              <w:pStyle w:val="Body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p>
        </w:tc>
      </w:tr>
      <w:bookmarkEnd w:id="0"/>
    </w:tbl>
    <w:p w14:paraId="01247379" w14:textId="77777777" w:rsidR="00F5681A" w:rsidRDefault="00F5681A" w:rsidP="008A7429">
      <w:pPr>
        <w:pStyle w:val="Heading2"/>
        <w:rPr>
          <w:rFonts w:ascii="Arial" w:hAnsi="Arial" w:cs="Arial"/>
          <w:b/>
          <w:bCs/>
          <w:color w:val="FFC000"/>
          <w:sz w:val="28"/>
          <w:szCs w:val="28"/>
        </w:rPr>
      </w:pPr>
    </w:p>
    <w:p w14:paraId="2ED0D8FB" w14:textId="110ED595" w:rsidR="008A7429" w:rsidRPr="00F5681A" w:rsidRDefault="008A7429" w:rsidP="008A7429">
      <w:pPr>
        <w:pStyle w:val="Heading2"/>
        <w:rPr>
          <w:rFonts w:ascii="Arial" w:hAnsi="Arial" w:cs="Arial"/>
          <w:b/>
          <w:bCs/>
          <w:color w:val="FFC000"/>
          <w:sz w:val="28"/>
          <w:szCs w:val="28"/>
        </w:rPr>
      </w:pPr>
      <w:r w:rsidRPr="00F5681A">
        <w:rPr>
          <w:rFonts w:ascii="Arial" w:hAnsi="Arial" w:cs="Arial"/>
          <w:b/>
          <w:bCs/>
          <w:color w:val="FFC000"/>
          <w:sz w:val="28"/>
          <w:szCs w:val="28"/>
        </w:rPr>
        <w:t>Planned responses to positive appropriate behaviour, inappropriate behaviour and behaviours of concern, including bullying and cyber-bullying</w:t>
      </w:r>
    </w:p>
    <w:p w14:paraId="79F2771F" w14:textId="3FADD418" w:rsidR="00C41D77" w:rsidRDefault="00C41D77" w:rsidP="007148A6">
      <w:pPr>
        <w:pStyle w:val="ListBullet"/>
      </w:pPr>
      <w:r>
        <w:t xml:space="preserve">Inappropriate and behaviours of concern are behaviours that are challenging, complex or unsafe that require persistent and intensive interventions. This does not include low-level or developmentally appropriate behaviours. </w:t>
      </w:r>
    </w:p>
    <w:p w14:paraId="70689AA4" w14:textId="77777777" w:rsidR="00E11D10" w:rsidRDefault="00E11D10" w:rsidP="007148A6">
      <w:pPr>
        <w:pStyle w:val="ListBullet"/>
      </w:pPr>
    </w:p>
    <w:p w14:paraId="38784A0D" w14:textId="3A0253E5" w:rsidR="00D56B79" w:rsidRDefault="00D56B79" w:rsidP="007148A6">
      <w:pPr>
        <w:pStyle w:val="ListBullet"/>
      </w:pPr>
      <w:r>
        <w:t xml:space="preserve">Staff use the Student Behaviour Management Flowchart HPS 2024 </w:t>
      </w:r>
      <w:r w:rsidR="00FD6301">
        <w:t xml:space="preserve">(see Appendix </w:t>
      </w:r>
      <w:r w:rsidR="007148A6">
        <w:t>2</w:t>
      </w:r>
      <w:r w:rsidR="00FD6301">
        <w:t xml:space="preserve">) </w:t>
      </w:r>
      <w:r>
        <w:t>document to respond to each behaviour incident. The flowchart is in every learning space and environment within the school and is regularly referred to when dealing with behaviours of concern. To promote</w:t>
      </w:r>
      <w:r w:rsidR="00E11D10">
        <w:t xml:space="preserve"> </w:t>
      </w:r>
      <w:r>
        <w:t xml:space="preserve">and maintain consistency, the flowchart is reviewed by all staff at the end of the term, with any changes made, then re-introduced at the start of the following term. </w:t>
      </w:r>
    </w:p>
    <w:p w14:paraId="0F2BDCA5" w14:textId="7A1ED115" w:rsidR="00D56B79" w:rsidRDefault="008A7429" w:rsidP="008A7429">
      <w:pPr>
        <w:pStyle w:val="Heading3"/>
        <w:rPr>
          <w:rFonts w:ascii="Arial" w:eastAsia="Arial" w:hAnsi="Arial" w:cs="Arial"/>
          <w:color w:val="000000" w:themeColor="text1"/>
          <w:sz w:val="24"/>
          <w:szCs w:val="24"/>
          <w:lang w:eastAsia="en-US"/>
        </w:rPr>
      </w:pPr>
      <w:r w:rsidRPr="008A7429">
        <w:rPr>
          <w:rFonts w:ascii="Arial" w:eastAsia="Arial" w:hAnsi="Arial" w:cs="Arial"/>
          <w:color w:val="000000" w:themeColor="text1"/>
          <w:sz w:val="24"/>
          <w:szCs w:val="24"/>
          <w:lang w:eastAsia="en-US"/>
        </w:rPr>
        <w:t xml:space="preserve"> </w:t>
      </w:r>
    </w:p>
    <w:tbl>
      <w:tblPr>
        <w:tblW w:w="0" w:type="auto"/>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4A0" w:firstRow="1" w:lastRow="0" w:firstColumn="1" w:lastColumn="0" w:noHBand="0" w:noVBand="1"/>
      </w:tblPr>
      <w:tblGrid>
        <w:gridCol w:w="3400"/>
        <w:gridCol w:w="3400"/>
        <w:gridCol w:w="3400"/>
      </w:tblGrid>
      <w:tr w:rsidR="00D37A98" w:rsidRPr="00D37A98" w14:paraId="3F672F71" w14:textId="77777777" w:rsidTr="00D37A98">
        <w:trPr>
          <w:trHeight w:val="15"/>
        </w:trPr>
        <w:tc>
          <w:tcPr>
            <w:tcW w:w="3400" w:type="dxa"/>
            <w:shd w:val="clear" w:color="auto" w:fill="002060"/>
          </w:tcPr>
          <w:p w14:paraId="20BC66AF" w14:textId="77777777" w:rsidR="008A7429" w:rsidRPr="00700267" w:rsidRDefault="008A7429" w:rsidP="00C41D77">
            <w:pPr>
              <w:spacing w:before="120" w:after="120"/>
              <w:jc w:val="center"/>
              <w:rPr>
                <w:rFonts w:ascii="Arial" w:eastAsia="Public Sans Medium" w:hAnsi="Arial" w:cs="Arial"/>
                <w:b/>
                <w:bCs/>
                <w:color w:val="FFFFFF" w:themeColor="background1"/>
                <w:sz w:val="24"/>
                <w:szCs w:val="24"/>
              </w:rPr>
            </w:pPr>
            <w:r w:rsidRPr="00700267">
              <w:rPr>
                <w:rFonts w:ascii="Arial" w:eastAsia="Public Sans Medium" w:hAnsi="Arial" w:cs="Arial"/>
                <w:b/>
                <w:bCs/>
                <w:color w:val="FFFFFF" w:themeColor="background1"/>
                <w:sz w:val="24"/>
                <w:szCs w:val="24"/>
              </w:rPr>
              <w:t>Prevention</w:t>
            </w:r>
          </w:p>
          <w:p w14:paraId="76BBF8A6" w14:textId="77777777" w:rsidR="008A7429" w:rsidRPr="00D37A98" w:rsidRDefault="008A7429" w:rsidP="00C41D77">
            <w:pPr>
              <w:spacing w:before="120" w:after="120"/>
              <w:jc w:val="center"/>
              <w:rPr>
                <w:rFonts w:ascii="Arial" w:eastAsia="Public Sans Medium" w:hAnsi="Arial" w:cs="Arial"/>
                <w:color w:val="FFC000"/>
                <w:sz w:val="24"/>
                <w:szCs w:val="24"/>
              </w:rPr>
            </w:pPr>
            <w:r w:rsidRPr="00D37A98">
              <w:rPr>
                <w:rFonts w:ascii="Arial" w:eastAsia="Public Sans Medium" w:hAnsi="Arial" w:cs="Arial"/>
                <w:color w:val="FFC000"/>
                <w:sz w:val="24"/>
                <w:szCs w:val="24"/>
              </w:rPr>
              <w:t>Responses to recognise and reinforce positive, inclusive and safe behaviour</w:t>
            </w:r>
          </w:p>
        </w:tc>
        <w:tc>
          <w:tcPr>
            <w:tcW w:w="3400" w:type="dxa"/>
            <w:shd w:val="clear" w:color="auto" w:fill="002060"/>
          </w:tcPr>
          <w:p w14:paraId="243EF789" w14:textId="77777777" w:rsidR="008A7429" w:rsidRPr="00700267" w:rsidRDefault="008A7429" w:rsidP="00C41D77">
            <w:pPr>
              <w:spacing w:before="120" w:after="120"/>
              <w:jc w:val="center"/>
              <w:rPr>
                <w:rFonts w:ascii="Arial" w:eastAsia="Public Sans Medium" w:hAnsi="Arial" w:cs="Arial"/>
                <w:b/>
                <w:bCs/>
                <w:color w:val="FFFFFF" w:themeColor="background1"/>
                <w:sz w:val="24"/>
                <w:szCs w:val="24"/>
              </w:rPr>
            </w:pPr>
            <w:r w:rsidRPr="00700267">
              <w:rPr>
                <w:rFonts w:ascii="Arial" w:eastAsia="Public Sans Medium" w:hAnsi="Arial" w:cs="Arial"/>
                <w:b/>
                <w:bCs/>
                <w:color w:val="FFFFFF" w:themeColor="background1"/>
                <w:sz w:val="24"/>
                <w:szCs w:val="24"/>
              </w:rPr>
              <w:t xml:space="preserve"> Early Intervention</w:t>
            </w:r>
          </w:p>
          <w:p w14:paraId="0EB32E81" w14:textId="77777777" w:rsidR="008A7429" w:rsidRPr="00D37A98" w:rsidRDefault="008A7429" w:rsidP="00C41D77">
            <w:pPr>
              <w:spacing w:before="120" w:after="120"/>
              <w:jc w:val="center"/>
              <w:rPr>
                <w:rFonts w:ascii="Arial" w:eastAsia="Public Sans Medium" w:hAnsi="Arial" w:cs="Arial"/>
                <w:color w:val="FFC000"/>
                <w:sz w:val="24"/>
                <w:szCs w:val="24"/>
              </w:rPr>
            </w:pPr>
            <w:r w:rsidRPr="00D37A98">
              <w:rPr>
                <w:rFonts w:ascii="Arial" w:eastAsia="Public Sans Medium" w:hAnsi="Arial" w:cs="Arial"/>
                <w:color w:val="FFC000"/>
                <w:sz w:val="24"/>
                <w:szCs w:val="24"/>
              </w:rPr>
              <w:t>Responses to minor inappropriate behaviour</w:t>
            </w:r>
          </w:p>
          <w:p w14:paraId="1EAB06BB" w14:textId="26EA7143" w:rsidR="00D56B79" w:rsidRPr="00D37A98" w:rsidRDefault="00D56B79" w:rsidP="00D56B79">
            <w:pPr>
              <w:pStyle w:val="BodyText"/>
              <w:jc w:val="center"/>
              <w:rPr>
                <w:rFonts w:ascii="Arial" w:hAnsi="Arial" w:cs="Arial"/>
                <w:color w:val="FFC000"/>
                <w:u w:val="single"/>
              </w:rPr>
            </w:pPr>
            <w:r w:rsidRPr="00D37A98">
              <w:rPr>
                <w:rFonts w:ascii="Arial" w:hAnsi="Arial" w:cs="Arial"/>
                <w:color w:val="FFC000"/>
                <w:sz w:val="24"/>
                <w:szCs w:val="24"/>
                <w:u w:val="single"/>
              </w:rPr>
              <w:t>(Teacher managed)</w:t>
            </w:r>
          </w:p>
        </w:tc>
        <w:tc>
          <w:tcPr>
            <w:tcW w:w="3400" w:type="dxa"/>
            <w:shd w:val="clear" w:color="auto" w:fill="002060"/>
          </w:tcPr>
          <w:p w14:paraId="222E041C" w14:textId="77777777" w:rsidR="008A7429" w:rsidRPr="00700267" w:rsidRDefault="008A7429" w:rsidP="00C41D77">
            <w:pPr>
              <w:spacing w:before="120" w:after="120"/>
              <w:jc w:val="center"/>
              <w:rPr>
                <w:rFonts w:ascii="Arial" w:eastAsia="Public Sans Medium" w:hAnsi="Arial" w:cs="Arial"/>
                <w:b/>
                <w:bCs/>
                <w:color w:val="FFFFFF" w:themeColor="background1"/>
                <w:sz w:val="24"/>
                <w:szCs w:val="24"/>
              </w:rPr>
            </w:pPr>
            <w:r w:rsidRPr="00700267">
              <w:rPr>
                <w:rFonts w:ascii="Arial" w:eastAsia="Public Sans Medium" w:hAnsi="Arial" w:cs="Arial"/>
                <w:b/>
                <w:bCs/>
                <w:color w:val="FFFFFF" w:themeColor="background1"/>
                <w:sz w:val="24"/>
                <w:szCs w:val="24"/>
              </w:rPr>
              <w:t>Targeted/Individualised</w:t>
            </w:r>
          </w:p>
          <w:p w14:paraId="4691D35D" w14:textId="77777777" w:rsidR="008A7429" w:rsidRPr="00D37A98" w:rsidRDefault="008A7429" w:rsidP="00C41D77">
            <w:pPr>
              <w:spacing w:before="120" w:after="120"/>
              <w:jc w:val="center"/>
              <w:rPr>
                <w:rFonts w:ascii="Arial" w:eastAsia="Public Sans Medium" w:hAnsi="Arial" w:cs="Arial"/>
                <w:color w:val="FFC000"/>
                <w:sz w:val="24"/>
                <w:szCs w:val="24"/>
              </w:rPr>
            </w:pPr>
            <w:r w:rsidRPr="00D37A98">
              <w:rPr>
                <w:rFonts w:ascii="Arial" w:eastAsia="Public Sans Medium" w:hAnsi="Arial" w:cs="Arial"/>
                <w:color w:val="FFC000"/>
                <w:sz w:val="24"/>
                <w:szCs w:val="24"/>
              </w:rPr>
              <w:t>Responses to behaviours of concern</w:t>
            </w:r>
          </w:p>
          <w:p w14:paraId="5A606749" w14:textId="59A89A61" w:rsidR="00D56B79" w:rsidRPr="00D37A98" w:rsidRDefault="00D56B79" w:rsidP="00D56B79">
            <w:pPr>
              <w:pStyle w:val="BodyText"/>
              <w:jc w:val="center"/>
              <w:rPr>
                <w:rFonts w:ascii="Arial" w:hAnsi="Arial" w:cs="Arial"/>
                <w:color w:val="FFC000"/>
                <w:u w:val="single"/>
              </w:rPr>
            </w:pPr>
            <w:r w:rsidRPr="00D37A98">
              <w:rPr>
                <w:rFonts w:ascii="Arial" w:hAnsi="Arial" w:cs="Arial"/>
                <w:color w:val="FFC000"/>
                <w:sz w:val="24"/>
                <w:szCs w:val="24"/>
                <w:u w:val="single"/>
              </w:rPr>
              <w:t>(Executive managed)</w:t>
            </w:r>
          </w:p>
        </w:tc>
      </w:tr>
      <w:tr w:rsidR="0080404C" w:rsidRPr="0080404C" w14:paraId="2B74E44D" w14:textId="77777777" w:rsidTr="0080404C">
        <w:trPr>
          <w:trHeight w:val="425"/>
        </w:trPr>
        <w:tc>
          <w:tcPr>
            <w:tcW w:w="10200" w:type="dxa"/>
            <w:gridSpan w:val="3"/>
            <w:shd w:val="clear" w:color="auto" w:fill="FFC000"/>
          </w:tcPr>
          <w:p w14:paraId="26AF3AF1" w14:textId="784B4BA8" w:rsidR="00C41D77" w:rsidRPr="0080404C" w:rsidRDefault="00C41D77" w:rsidP="00C41D77">
            <w:pPr>
              <w:spacing w:before="120" w:after="120"/>
              <w:rPr>
                <w:rFonts w:ascii="Arial" w:eastAsia="Segoe UI" w:hAnsi="Arial" w:cs="Arial"/>
                <w:b/>
                <w:bCs/>
                <w:color w:val="FFFFFF" w:themeColor="background1"/>
                <w:sz w:val="24"/>
                <w:szCs w:val="24"/>
              </w:rPr>
            </w:pPr>
            <w:r w:rsidRPr="0080404C">
              <w:rPr>
                <w:rFonts w:ascii="Arial" w:eastAsia="Segoe UI" w:hAnsi="Arial" w:cs="Arial"/>
                <w:b/>
                <w:bCs/>
                <w:color w:val="FFFFFF" w:themeColor="background1"/>
                <w:sz w:val="24"/>
                <w:szCs w:val="24"/>
              </w:rPr>
              <w:t>Positive</w:t>
            </w:r>
            <w:r w:rsidR="005D5FE6" w:rsidRPr="0080404C">
              <w:rPr>
                <w:rFonts w:ascii="Arial" w:eastAsia="Segoe UI" w:hAnsi="Arial" w:cs="Arial"/>
                <w:b/>
                <w:bCs/>
                <w:color w:val="FFFFFF" w:themeColor="background1"/>
                <w:sz w:val="24"/>
                <w:szCs w:val="24"/>
              </w:rPr>
              <w:t xml:space="preserve"> Appropriate Behaviours</w:t>
            </w:r>
          </w:p>
        </w:tc>
      </w:tr>
      <w:tr w:rsidR="008A7429" w:rsidRPr="008A7429" w14:paraId="53D7B7E5" w14:textId="77777777" w:rsidTr="00C3028D">
        <w:trPr>
          <w:trHeight w:val="15"/>
        </w:trPr>
        <w:tc>
          <w:tcPr>
            <w:tcW w:w="3400" w:type="dxa"/>
            <w:tcBorders>
              <w:bottom w:val="single" w:sz="8" w:space="0" w:color="FFC000"/>
            </w:tcBorders>
            <w:shd w:val="clear" w:color="auto" w:fill="FFFFFF" w:themeFill="background1"/>
          </w:tcPr>
          <w:p w14:paraId="2949D37E" w14:textId="7259CB8A" w:rsidR="008A7429" w:rsidRDefault="00F11DE3" w:rsidP="00D56B79">
            <w:pPr>
              <w:pStyle w:val="ListParagraph"/>
              <w:numPr>
                <w:ilvl w:val="0"/>
                <w:numId w:val="8"/>
              </w:numPr>
              <w:tabs>
                <w:tab w:val="center" w:pos="1592"/>
              </w:tabs>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Behaviour expectations are explicitly taught and referred to regularly</w:t>
            </w:r>
          </w:p>
          <w:p w14:paraId="181D0084" w14:textId="70896741" w:rsidR="00F11DE3" w:rsidRPr="00ED1427" w:rsidRDefault="00F11DE3" w:rsidP="00ED1427">
            <w:pPr>
              <w:pStyle w:val="ListParagraph"/>
              <w:numPr>
                <w:ilvl w:val="0"/>
                <w:numId w:val="8"/>
              </w:numPr>
              <w:tabs>
                <w:tab w:val="center" w:pos="1592"/>
              </w:tabs>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Teachers model behaviours and provide opportunities to practice </w:t>
            </w:r>
          </w:p>
        </w:tc>
        <w:tc>
          <w:tcPr>
            <w:tcW w:w="3400" w:type="dxa"/>
            <w:tcBorders>
              <w:bottom w:val="single" w:sz="8" w:space="0" w:color="FFC000"/>
            </w:tcBorders>
          </w:tcPr>
          <w:p w14:paraId="3B41B7D8" w14:textId="624B1C87" w:rsidR="008A7429" w:rsidRDefault="00F11DE3" w:rsidP="00D56B79">
            <w:pPr>
              <w:pStyle w:val="ListParagraph"/>
              <w:numPr>
                <w:ilvl w:val="0"/>
                <w:numId w:val="8"/>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Students are acknowledged for their attempts to meet behaviour expectations and manage their emotional regulation </w:t>
            </w:r>
          </w:p>
          <w:p w14:paraId="2BA9762F" w14:textId="7F412AE0" w:rsidR="00DB230D" w:rsidRPr="00DB230D" w:rsidRDefault="00DB230D" w:rsidP="00D016E8">
            <w:pPr>
              <w:pStyle w:val="ListParagraph"/>
              <w:spacing w:before="120" w:after="120" w:line="276" w:lineRule="auto"/>
              <w:ind w:left="784"/>
              <w:rPr>
                <w:rFonts w:ascii="Arial" w:eastAsia="Segoe UI" w:hAnsi="Arial" w:cs="Arial"/>
                <w:color w:val="002060"/>
                <w:sz w:val="24"/>
                <w:szCs w:val="24"/>
              </w:rPr>
            </w:pPr>
          </w:p>
        </w:tc>
        <w:tc>
          <w:tcPr>
            <w:tcW w:w="3400" w:type="dxa"/>
            <w:tcBorders>
              <w:bottom w:val="single" w:sz="8" w:space="0" w:color="FFC000"/>
            </w:tcBorders>
          </w:tcPr>
          <w:p w14:paraId="1F27C5B0" w14:textId="4053F3EA" w:rsidR="00DB230D" w:rsidRPr="00DB230D" w:rsidRDefault="00F11DE3" w:rsidP="00DB230D">
            <w:pPr>
              <w:pStyle w:val="ListParagraph"/>
              <w:numPr>
                <w:ilvl w:val="0"/>
                <w:numId w:val="8"/>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Executive staff are called immediately if there is a risk. </w:t>
            </w:r>
          </w:p>
        </w:tc>
      </w:tr>
      <w:tr w:rsidR="00ED1427" w:rsidRPr="008A7429" w14:paraId="3D3B9CB8" w14:textId="77777777" w:rsidTr="00C3028D">
        <w:trPr>
          <w:trHeight w:val="15"/>
        </w:trPr>
        <w:tc>
          <w:tcPr>
            <w:tcW w:w="3400" w:type="dxa"/>
            <w:tcBorders>
              <w:bottom w:val="single" w:sz="8" w:space="0" w:color="FFC000"/>
            </w:tcBorders>
            <w:shd w:val="clear" w:color="auto" w:fill="FFFFFF" w:themeFill="background1"/>
          </w:tcPr>
          <w:p w14:paraId="22FBD371" w14:textId="5FA308FC" w:rsidR="00ED1427" w:rsidRDefault="00ED1427" w:rsidP="00D56B79">
            <w:pPr>
              <w:pStyle w:val="ListParagraph"/>
              <w:numPr>
                <w:ilvl w:val="0"/>
                <w:numId w:val="8"/>
              </w:numPr>
              <w:tabs>
                <w:tab w:val="center" w:pos="1592"/>
              </w:tabs>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Students are acknowledged for meeting school-wide behaviour expectations and rules through Star Cards and Awards systems, at a whole-</w:t>
            </w:r>
            <w:r>
              <w:rPr>
                <w:rFonts w:ascii="Arial" w:eastAsia="Segoe UI" w:hAnsi="Arial" w:cs="Arial"/>
                <w:color w:val="002060"/>
                <w:sz w:val="24"/>
                <w:szCs w:val="24"/>
              </w:rPr>
              <w:lastRenderedPageBreak/>
              <w:t>school and individual class leve</w:t>
            </w:r>
            <w:r w:rsidR="00D016E8">
              <w:rPr>
                <w:rFonts w:ascii="Arial" w:eastAsia="Segoe UI" w:hAnsi="Arial" w:cs="Arial"/>
                <w:color w:val="002060"/>
                <w:sz w:val="24"/>
                <w:szCs w:val="24"/>
              </w:rPr>
              <w:t>l</w:t>
            </w:r>
          </w:p>
        </w:tc>
        <w:tc>
          <w:tcPr>
            <w:tcW w:w="3400" w:type="dxa"/>
            <w:tcBorders>
              <w:bottom w:val="single" w:sz="8" w:space="0" w:color="FFC000"/>
            </w:tcBorders>
          </w:tcPr>
          <w:p w14:paraId="31EB55F7" w14:textId="63CFEFC6" w:rsidR="00ED1427" w:rsidRDefault="00ED1427" w:rsidP="00D56B79">
            <w:pPr>
              <w:pStyle w:val="ListParagraph"/>
              <w:numPr>
                <w:ilvl w:val="0"/>
                <w:numId w:val="8"/>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lastRenderedPageBreak/>
              <w:t>Students are supported with visuals to assist in managing their emotions</w:t>
            </w:r>
            <w:r w:rsidRPr="00DB230D">
              <w:rPr>
                <w:rFonts w:ascii="Arial" w:eastAsia="Segoe UI" w:hAnsi="Arial" w:cs="Arial"/>
                <w:color w:val="002060"/>
                <w:sz w:val="24"/>
                <w:szCs w:val="24"/>
              </w:rPr>
              <w:t xml:space="preserve"> </w:t>
            </w:r>
          </w:p>
        </w:tc>
        <w:tc>
          <w:tcPr>
            <w:tcW w:w="3400" w:type="dxa"/>
            <w:tcBorders>
              <w:bottom w:val="single" w:sz="8" w:space="0" w:color="FFC000"/>
            </w:tcBorders>
          </w:tcPr>
          <w:p w14:paraId="2C4DBC40" w14:textId="77777777" w:rsidR="00ED1427" w:rsidRDefault="00ED1427" w:rsidP="00D016E8">
            <w:pPr>
              <w:pStyle w:val="ListParagraph"/>
              <w:spacing w:before="120" w:after="120" w:line="276" w:lineRule="auto"/>
              <w:ind w:left="784"/>
              <w:rPr>
                <w:rFonts w:ascii="Arial" w:eastAsia="Segoe UI" w:hAnsi="Arial" w:cs="Arial"/>
                <w:color w:val="002060"/>
                <w:sz w:val="24"/>
                <w:szCs w:val="24"/>
              </w:rPr>
            </w:pPr>
          </w:p>
        </w:tc>
      </w:tr>
      <w:tr w:rsidR="0080404C" w:rsidRPr="0080404C" w14:paraId="0AA4F6D1" w14:textId="77777777" w:rsidTr="0080404C">
        <w:trPr>
          <w:trHeight w:val="15"/>
        </w:trPr>
        <w:tc>
          <w:tcPr>
            <w:tcW w:w="10200" w:type="dxa"/>
            <w:gridSpan w:val="3"/>
            <w:tcBorders>
              <w:bottom w:val="nil"/>
            </w:tcBorders>
            <w:shd w:val="clear" w:color="auto" w:fill="FFC000"/>
          </w:tcPr>
          <w:p w14:paraId="4422EB2D" w14:textId="28FBA906" w:rsidR="00F11DE3" w:rsidRPr="0080404C" w:rsidRDefault="00F11DE3" w:rsidP="00C41D77">
            <w:pPr>
              <w:spacing w:before="120" w:after="120"/>
              <w:rPr>
                <w:rFonts w:ascii="Arial" w:hAnsi="Arial" w:cs="Arial"/>
                <w:b/>
                <w:bCs/>
                <w:color w:val="FFFFFF" w:themeColor="background1"/>
                <w:sz w:val="24"/>
                <w:szCs w:val="24"/>
              </w:rPr>
            </w:pPr>
            <w:r w:rsidRPr="0080404C">
              <w:rPr>
                <w:rFonts w:ascii="Arial" w:eastAsia="Segoe UI" w:hAnsi="Arial" w:cs="Arial"/>
                <w:color w:val="FFFFFF" w:themeColor="background1"/>
                <w:sz w:val="24"/>
                <w:szCs w:val="24"/>
              </w:rPr>
              <w:t xml:space="preserve"> </w:t>
            </w:r>
            <w:r w:rsidRPr="0080404C">
              <w:rPr>
                <w:rFonts w:ascii="Arial" w:hAnsi="Arial" w:cs="Arial"/>
                <w:b/>
                <w:bCs/>
                <w:color w:val="FFFFFF" w:themeColor="background1"/>
                <w:sz w:val="24"/>
                <w:szCs w:val="24"/>
              </w:rPr>
              <w:t xml:space="preserve">Inappropriate </w:t>
            </w:r>
            <w:r w:rsidR="00D016E8">
              <w:rPr>
                <w:rFonts w:ascii="Arial" w:hAnsi="Arial" w:cs="Arial"/>
                <w:b/>
                <w:bCs/>
                <w:color w:val="FFFFFF" w:themeColor="background1"/>
                <w:sz w:val="24"/>
                <w:szCs w:val="24"/>
              </w:rPr>
              <w:t>B</w:t>
            </w:r>
            <w:r w:rsidRPr="0080404C">
              <w:rPr>
                <w:rFonts w:ascii="Arial" w:hAnsi="Arial" w:cs="Arial"/>
                <w:b/>
                <w:bCs/>
                <w:color w:val="FFFFFF" w:themeColor="background1"/>
                <w:sz w:val="24"/>
                <w:szCs w:val="24"/>
              </w:rPr>
              <w:t xml:space="preserve">ehaviours/ </w:t>
            </w:r>
            <w:r w:rsidR="00D016E8">
              <w:rPr>
                <w:rFonts w:ascii="Arial" w:hAnsi="Arial" w:cs="Arial"/>
                <w:b/>
                <w:bCs/>
                <w:color w:val="FFFFFF" w:themeColor="background1"/>
                <w:sz w:val="24"/>
                <w:szCs w:val="24"/>
              </w:rPr>
              <w:t>B</w:t>
            </w:r>
            <w:r w:rsidRPr="0080404C">
              <w:rPr>
                <w:rFonts w:ascii="Arial" w:hAnsi="Arial" w:cs="Arial"/>
                <w:b/>
                <w:bCs/>
                <w:color w:val="FFFFFF" w:themeColor="background1"/>
                <w:sz w:val="24"/>
                <w:szCs w:val="24"/>
              </w:rPr>
              <w:t xml:space="preserve">ehaviours of </w:t>
            </w:r>
            <w:r w:rsidR="00D016E8">
              <w:rPr>
                <w:rFonts w:ascii="Arial" w:hAnsi="Arial" w:cs="Arial"/>
                <w:b/>
                <w:bCs/>
                <w:color w:val="FFFFFF" w:themeColor="background1"/>
                <w:sz w:val="24"/>
                <w:szCs w:val="24"/>
              </w:rPr>
              <w:t>C</w:t>
            </w:r>
            <w:r w:rsidRPr="0080404C">
              <w:rPr>
                <w:rFonts w:ascii="Arial" w:hAnsi="Arial" w:cs="Arial"/>
                <w:b/>
                <w:bCs/>
                <w:color w:val="FFFFFF" w:themeColor="background1"/>
                <w:sz w:val="24"/>
                <w:szCs w:val="24"/>
              </w:rPr>
              <w:t xml:space="preserve">oncern </w:t>
            </w:r>
          </w:p>
        </w:tc>
      </w:tr>
      <w:tr w:rsidR="00F11DE3" w:rsidRPr="008A7429" w14:paraId="46CFFF2E" w14:textId="77777777" w:rsidTr="00E11D10">
        <w:trPr>
          <w:trHeight w:val="15"/>
        </w:trPr>
        <w:tc>
          <w:tcPr>
            <w:tcW w:w="3400" w:type="dxa"/>
            <w:tcBorders>
              <w:top w:val="nil"/>
              <w:bottom w:val="nil"/>
            </w:tcBorders>
            <w:shd w:val="clear" w:color="auto" w:fill="FFFFFF" w:themeFill="background1"/>
          </w:tcPr>
          <w:p w14:paraId="0E70E25F" w14:textId="6F818CEC" w:rsidR="00F11DE3" w:rsidRDefault="007C4DBA" w:rsidP="00D56B79">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Behaviour plans are in place to support targeted students </w:t>
            </w:r>
          </w:p>
          <w:p w14:paraId="5D28C7E5" w14:textId="0C9C9EB7" w:rsidR="007C4DBA" w:rsidRDefault="007C4DBA" w:rsidP="00D56B79">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Plans are written in consultation with the parents, student and classroom teacher </w:t>
            </w:r>
          </w:p>
          <w:p w14:paraId="506F0677" w14:textId="58082DA6" w:rsidR="00DB230D" w:rsidRDefault="00DB230D" w:rsidP="00D56B79">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Use of tangible reinforces to promote positive behaviour choices </w:t>
            </w:r>
          </w:p>
          <w:p w14:paraId="64062187" w14:textId="05C190F9" w:rsidR="00DB230D" w:rsidRPr="007C4DBA" w:rsidRDefault="00DB230D" w:rsidP="00D56B79">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Social emotional learning through The </w:t>
            </w:r>
          </w:p>
        </w:tc>
        <w:tc>
          <w:tcPr>
            <w:tcW w:w="3400" w:type="dxa"/>
            <w:tcBorders>
              <w:top w:val="nil"/>
              <w:bottom w:val="nil"/>
            </w:tcBorders>
          </w:tcPr>
          <w:p w14:paraId="4DD07968" w14:textId="4C07441D" w:rsidR="00DB230D" w:rsidRDefault="00DB230D" w:rsidP="00DB230D">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Structures are in place following each break time to assist students in self-regulating</w:t>
            </w:r>
          </w:p>
          <w:p w14:paraId="5A413180" w14:textId="4DCCE5ED" w:rsidR="00ED1427" w:rsidRPr="00A51B76" w:rsidRDefault="00DB230D" w:rsidP="00A51B76">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Verbal and non-verbal feedback is given and indirect responses including proximity, signals, non-verbal cues, ignore, praise, redirection are used with a corrective script</w:t>
            </w:r>
          </w:p>
        </w:tc>
        <w:tc>
          <w:tcPr>
            <w:tcW w:w="3400" w:type="dxa"/>
            <w:tcBorders>
              <w:top w:val="nil"/>
              <w:bottom w:val="nil"/>
            </w:tcBorders>
          </w:tcPr>
          <w:p w14:paraId="37E733C5" w14:textId="489D8353" w:rsidR="00F11DE3" w:rsidRDefault="007C4DBA" w:rsidP="00D56B79">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Consideration for specialist class placements to support student need </w:t>
            </w:r>
          </w:p>
          <w:p w14:paraId="3BB9E68E" w14:textId="5DC3D2E7" w:rsidR="00DB230D" w:rsidRDefault="00DB230D" w:rsidP="00DB230D">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Specialist support from Albury Network office to assist in reviewing plans and practices </w:t>
            </w:r>
          </w:p>
          <w:p w14:paraId="65F0835D" w14:textId="04358C7C" w:rsidR="00E11D10" w:rsidRPr="00ED1427" w:rsidRDefault="00DB230D" w:rsidP="00E11D10">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Work with the </w:t>
            </w:r>
            <w:r w:rsidR="00783282">
              <w:rPr>
                <w:rFonts w:ascii="Arial" w:eastAsia="Segoe UI" w:hAnsi="Arial" w:cs="Arial"/>
                <w:color w:val="002060"/>
                <w:sz w:val="24"/>
                <w:szCs w:val="24"/>
              </w:rPr>
              <w:t>LST</w:t>
            </w:r>
            <w:r>
              <w:rPr>
                <w:rFonts w:ascii="Arial" w:eastAsia="Segoe UI" w:hAnsi="Arial" w:cs="Arial"/>
                <w:color w:val="002060"/>
                <w:sz w:val="24"/>
                <w:szCs w:val="24"/>
              </w:rPr>
              <w:t xml:space="preserve"> (including School Counsellor, APLaS and LWO) to support </w:t>
            </w:r>
          </w:p>
          <w:p w14:paraId="1214E633" w14:textId="44561245" w:rsidR="00ED1427" w:rsidRPr="00ED1427" w:rsidRDefault="00ED1427" w:rsidP="00ED1427">
            <w:pPr>
              <w:pStyle w:val="ListParagraph"/>
              <w:numPr>
                <w:ilvl w:val="0"/>
                <w:numId w:val="9"/>
              </w:numPr>
              <w:spacing w:before="120" w:after="120" w:line="276" w:lineRule="auto"/>
              <w:rPr>
                <w:rFonts w:ascii="Arial" w:eastAsia="Segoe UI" w:hAnsi="Arial" w:cs="Arial"/>
                <w:color w:val="002060"/>
                <w:sz w:val="24"/>
                <w:szCs w:val="24"/>
              </w:rPr>
            </w:pPr>
          </w:p>
        </w:tc>
      </w:tr>
      <w:tr w:rsidR="00E11D10" w:rsidRPr="00E11D10" w14:paraId="2BEA4CB2" w14:textId="77777777" w:rsidTr="00E11D10">
        <w:trPr>
          <w:trHeight w:val="15"/>
        </w:trPr>
        <w:tc>
          <w:tcPr>
            <w:tcW w:w="3400" w:type="dxa"/>
            <w:tcBorders>
              <w:top w:val="nil"/>
              <w:left w:val="single" w:sz="8" w:space="0" w:color="FFC000"/>
              <w:bottom w:val="nil"/>
              <w:right w:val="single" w:sz="8" w:space="0" w:color="FFC000"/>
            </w:tcBorders>
            <w:shd w:val="clear" w:color="auto" w:fill="002060"/>
          </w:tcPr>
          <w:p w14:paraId="154F8BC6" w14:textId="77777777" w:rsidR="00E11D10" w:rsidRPr="00E11D10" w:rsidRDefault="00E11D10" w:rsidP="00E11D10">
            <w:pPr>
              <w:pStyle w:val="ListParagraph"/>
              <w:spacing w:line="276" w:lineRule="auto"/>
              <w:ind w:hanging="360"/>
              <w:jc w:val="center"/>
              <w:rPr>
                <w:rFonts w:ascii="Arial" w:eastAsia="Segoe UI" w:hAnsi="Arial" w:cs="Arial"/>
                <w:b/>
                <w:bCs/>
                <w:color w:val="FFFFFF" w:themeColor="background1"/>
                <w:sz w:val="24"/>
                <w:szCs w:val="24"/>
              </w:rPr>
            </w:pPr>
            <w:r w:rsidRPr="00E11D10">
              <w:rPr>
                <w:rFonts w:ascii="Arial" w:eastAsia="Segoe UI" w:hAnsi="Arial" w:cs="Arial"/>
                <w:b/>
                <w:bCs/>
                <w:color w:val="FFFFFF" w:themeColor="background1"/>
                <w:sz w:val="24"/>
                <w:szCs w:val="24"/>
              </w:rPr>
              <w:t>Prevention</w:t>
            </w:r>
          </w:p>
          <w:p w14:paraId="27B1F496" w14:textId="77777777" w:rsidR="00E11D10" w:rsidRPr="00E11D10" w:rsidRDefault="00E11D10" w:rsidP="00E11D10">
            <w:pPr>
              <w:pStyle w:val="ListParagraph"/>
              <w:spacing w:line="276" w:lineRule="auto"/>
              <w:ind w:left="311"/>
              <w:rPr>
                <w:rFonts w:ascii="Arial" w:eastAsia="Segoe UI" w:hAnsi="Arial" w:cs="Arial"/>
                <w:color w:val="FFFFFF" w:themeColor="background1"/>
                <w:sz w:val="24"/>
                <w:szCs w:val="24"/>
              </w:rPr>
            </w:pPr>
            <w:r w:rsidRPr="00E11D10">
              <w:rPr>
                <w:rFonts w:ascii="Arial" w:eastAsia="Segoe UI" w:hAnsi="Arial" w:cs="Arial"/>
                <w:color w:val="FFC000"/>
                <w:sz w:val="24"/>
                <w:szCs w:val="24"/>
              </w:rPr>
              <w:t>Responses to recognise and reinforce positive, inclusive and safe behaviour</w:t>
            </w:r>
          </w:p>
        </w:tc>
        <w:tc>
          <w:tcPr>
            <w:tcW w:w="3400" w:type="dxa"/>
            <w:tcBorders>
              <w:top w:val="nil"/>
              <w:left w:val="single" w:sz="8" w:space="0" w:color="FFC000"/>
              <w:bottom w:val="nil"/>
              <w:right w:val="single" w:sz="8" w:space="0" w:color="FFC000"/>
            </w:tcBorders>
            <w:shd w:val="clear" w:color="auto" w:fill="002060"/>
          </w:tcPr>
          <w:p w14:paraId="7100E72C" w14:textId="06D1853E" w:rsidR="00E11D10" w:rsidRPr="00E11D10" w:rsidRDefault="00E11D10" w:rsidP="00E11D10">
            <w:pPr>
              <w:pStyle w:val="ListParagraph"/>
              <w:spacing w:line="276" w:lineRule="auto"/>
              <w:ind w:hanging="360"/>
              <w:jc w:val="center"/>
              <w:rPr>
                <w:rFonts w:ascii="Arial" w:eastAsia="Segoe UI" w:hAnsi="Arial" w:cs="Arial"/>
                <w:b/>
                <w:bCs/>
                <w:color w:val="FFFFFF" w:themeColor="background1"/>
                <w:sz w:val="24"/>
                <w:szCs w:val="24"/>
              </w:rPr>
            </w:pPr>
            <w:r w:rsidRPr="00E11D10">
              <w:rPr>
                <w:rFonts w:ascii="Arial" w:eastAsia="Segoe UI" w:hAnsi="Arial" w:cs="Arial"/>
                <w:b/>
                <w:bCs/>
                <w:color w:val="FFFFFF" w:themeColor="background1"/>
                <w:sz w:val="24"/>
                <w:szCs w:val="24"/>
              </w:rPr>
              <w:t>Early Intervention</w:t>
            </w:r>
          </w:p>
          <w:p w14:paraId="4AB1642B" w14:textId="77777777" w:rsidR="00E11D10" w:rsidRPr="00E11D10" w:rsidRDefault="00E11D10" w:rsidP="00E11D10">
            <w:pPr>
              <w:pStyle w:val="ListParagraph"/>
              <w:spacing w:line="276" w:lineRule="auto"/>
              <w:ind w:left="316"/>
              <w:rPr>
                <w:rFonts w:ascii="Arial" w:eastAsia="Segoe UI" w:hAnsi="Arial" w:cs="Arial"/>
                <w:color w:val="FFC000"/>
                <w:sz w:val="24"/>
                <w:szCs w:val="24"/>
              </w:rPr>
            </w:pPr>
            <w:r w:rsidRPr="00E11D10">
              <w:rPr>
                <w:rFonts w:ascii="Arial" w:eastAsia="Segoe UI" w:hAnsi="Arial" w:cs="Arial"/>
                <w:color w:val="FFC000"/>
                <w:sz w:val="24"/>
                <w:szCs w:val="24"/>
              </w:rPr>
              <w:t>Responses to minor inappropriate behaviour</w:t>
            </w:r>
          </w:p>
          <w:p w14:paraId="125C8FBA" w14:textId="77777777" w:rsidR="00E11D10" w:rsidRPr="00E11D10" w:rsidRDefault="00E11D10" w:rsidP="00E11D10">
            <w:pPr>
              <w:pStyle w:val="ListParagraph"/>
              <w:spacing w:line="276" w:lineRule="auto"/>
              <w:ind w:left="316"/>
              <w:rPr>
                <w:rFonts w:ascii="Arial" w:eastAsia="Segoe UI" w:hAnsi="Arial" w:cs="Arial"/>
                <w:color w:val="FFFFFF" w:themeColor="background1"/>
                <w:sz w:val="24"/>
                <w:szCs w:val="24"/>
              </w:rPr>
            </w:pPr>
            <w:r w:rsidRPr="00E11D10">
              <w:rPr>
                <w:rFonts w:ascii="Arial" w:eastAsia="Segoe UI" w:hAnsi="Arial" w:cs="Arial"/>
                <w:color w:val="FFC000"/>
                <w:sz w:val="24"/>
                <w:szCs w:val="24"/>
              </w:rPr>
              <w:t>(Teacher managed)</w:t>
            </w:r>
          </w:p>
        </w:tc>
        <w:tc>
          <w:tcPr>
            <w:tcW w:w="3400" w:type="dxa"/>
            <w:tcBorders>
              <w:top w:val="nil"/>
              <w:left w:val="single" w:sz="8" w:space="0" w:color="FFC000"/>
              <w:bottom w:val="nil"/>
              <w:right w:val="single" w:sz="8" w:space="0" w:color="FFC000"/>
            </w:tcBorders>
            <w:shd w:val="clear" w:color="auto" w:fill="002060"/>
          </w:tcPr>
          <w:p w14:paraId="04029EB4" w14:textId="77777777" w:rsidR="00E11D10" w:rsidRPr="00E11D10" w:rsidRDefault="00E11D10" w:rsidP="00E11D10">
            <w:pPr>
              <w:pStyle w:val="ListParagraph"/>
              <w:spacing w:line="276" w:lineRule="auto"/>
              <w:ind w:hanging="360"/>
              <w:jc w:val="center"/>
              <w:rPr>
                <w:rFonts w:ascii="Arial" w:eastAsia="Segoe UI" w:hAnsi="Arial" w:cs="Arial"/>
                <w:b/>
                <w:bCs/>
                <w:color w:val="FFFFFF" w:themeColor="background1"/>
                <w:sz w:val="24"/>
                <w:szCs w:val="24"/>
              </w:rPr>
            </w:pPr>
            <w:r w:rsidRPr="00E11D10">
              <w:rPr>
                <w:rFonts w:ascii="Arial" w:eastAsia="Segoe UI" w:hAnsi="Arial" w:cs="Arial"/>
                <w:b/>
                <w:bCs/>
                <w:color w:val="FFFFFF" w:themeColor="background1"/>
                <w:sz w:val="24"/>
                <w:szCs w:val="24"/>
              </w:rPr>
              <w:t>Targeted/Individualised</w:t>
            </w:r>
          </w:p>
          <w:p w14:paraId="738F017B" w14:textId="77777777" w:rsidR="00E11D10" w:rsidRPr="00E11D10" w:rsidRDefault="00E11D10" w:rsidP="00E11D10">
            <w:pPr>
              <w:pStyle w:val="ListParagraph"/>
              <w:spacing w:line="276" w:lineRule="auto"/>
              <w:ind w:left="319"/>
              <w:rPr>
                <w:rFonts w:ascii="Arial" w:eastAsia="Segoe UI" w:hAnsi="Arial" w:cs="Arial"/>
                <w:color w:val="FFC000"/>
                <w:sz w:val="24"/>
                <w:szCs w:val="24"/>
              </w:rPr>
            </w:pPr>
            <w:r w:rsidRPr="00E11D10">
              <w:rPr>
                <w:rFonts w:ascii="Arial" w:eastAsia="Segoe UI" w:hAnsi="Arial" w:cs="Arial"/>
                <w:color w:val="FFC000"/>
                <w:sz w:val="24"/>
                <w:szCs w:val="24"/>
              </w:rPr>
              <w:t>Responses to behaviours of concern</w:t>
            </w:r>
          </w:p>
          <w:p w14:paraId="5038BE53" w14:textId="77777777" w:rsidR="00E11D10" w:rsidRPr="00E11D10" w:rsidRDefault="00E11D10" w:rsidP="00E11D10">
            <w:pPr>
              <w:pStyle w:val="ListParagraph"/>
              <w:spacing w:line="276" w:lineRule="auto"/>
              <w:ind w:left="319"/>
              <w:rPr>
                <w:rFonts w:ascii="Arial" w:eastAsia="Segoe UI" w:hAnsi="Arial" w:cs="Arial"/>
                <w:color w:val="FFFFFF" w:themeColor="background1"/>
                <w:sz w:val="24"/>
                <w:szCs w:val="24"/>
              </w:rPr>
            </w:pPr>
            <w:r w:rsidRPr="00E11D10">
              <w:rPr>
                <w:rFonts w:ascii="Arial" w:eastAsia="Segoe UI" w:hAnsi="Arial" w:cs="Arial"/>
                <w:color w:val="FFC000"/>
                <w:sz w:val="24"/>
                <w:szCs w:val="24"/>
              </w:rPr>
              <w:t>(Executive managed)</w:t>
            </w:r>
          </w:p>
        </w:tc>
      </w:tr>
      <w:tr w:rsidR="00E11D10" w:rsidRPr="0080404C" w14:paraId="3FDFD606" w14:textId="77777777" w:rsidTr="008E3947">
        <w:trPr>
          <w:trHeight w:val="15"/>
        </w:trPr>
        <w:tc>
          <w:tcPr>
            <w:tcW w:w="10200" w:type="dxa"/>
            <w:gridSpan w:val="3"/>
            <w:tcBorders>
              <w:bottom w:val="nil"/>
            </w:tcBorders>
            <w:shd w:val="clear" w:color="auto" w:fill="FFC000"/>
          </w:tcPr>
          <w:p w14:paraId="346272EE" w14:textId="3C3F633C" w:rsidR="00E11D10" w:rsidRPr="0080404C" w:rsidRDefault="00E11D10" w:rsidP="008E3947">
            <w:pPr>
              <w:spacing w:before="120" w:after="120"/>
              <w:rPr>
                <w:rFonts w:ascii="Arial" w:hAnsi="Arial" w:cs="Arial"/>
                <w:b/>
                <w:bCs/>
                <w:color w:val="FFFFFF" w:themeColor="background1"/>
                <w:sz w:val="24"/>
                <w:szCs w:val="24"/>
              </w:rPr>
            </w:pPr>
            <w:r w:rsidRPr="0080404C">
              <w:rPr>
                <w:rFonts w:ascii="Arial" w:hAnsi="Arial" w:cs="Arial"/>
                <w:b/>
                <w:bCs/>
                <w:color w:val="FFFFFF" w:themeColor="background1"/>
                <w:sz w:val="24"/>
                <w:szCs w:val="24"/>
              </w:rPr>
              <w:t xml:space="preserve">Inappropriate </w:t>
            </w:r>
            <w:r w:rsidR="00D016E8">
              <w:rPr>
                <w:rFonts w:ascii="Arial" w:hAnsi="Arial" w:cs="Arial"/>
                <w:b/>
                <w:bCs/>
                <w:color w:val="FFFFFF" w:themeColor="background1"/>
                <w:sz w:val="24"/>
                <w:szCs w:val="24"/>
              </w:rPr>
              <w:t>Be</w:t>
            </w:r>
            <w:r w:rsidRPr="0080404C">
              <w:rPr>
                <w:rFonts w:ascii="Arial" w:hAnsi="Arial" w:cs="Arial"/>
                <w:b/>
                <w:bCs/>
                <w:color w:val="FFFFFF" w:themeColor="background1"/>
                <w:sz w:val="24"/>
                <w:szCs w:val="24"/>
              </w:rPr>
              <w:t xml:space="preserve">haviours/ </w:t>
            </w:r>
            <w:r w:rsidR="00D016E8">
              <w:rPr>
                <w:rFonts w:ascii="Arial" w:hAnsi="Arial" w:cs="Arial"/>
                <w:b/>
                <w:bCs/>
                <w:color w:val="FFFFFF" w:themeColor="background1"/>
                <w:sz w:val="24"/>
                <w:szCs w:val="24"/>
              </w:rPr>
              <w:t>B</w:t>
            </w:r>
            <w:r w:rsidRPr="0080404C">
              <w:rPr>
                <w:rFonts w:ascii="Arial" w:hAnsi="Arial" w:cs="Arial"/>
                <w:b/>
                <w:bCs/>
                <w:color w:val="FFFFFF" w:themeColor="background1"/>
                <w:sz w:val="24"/>
                <w:szCs w:val="24"/>
              </w:rPr>
              <w:t xml:space="preserve">ehaviours of </w:t>
            </w:r>
            <w:r w:rsidR="00D016E8">
              <w:rPr>
                <w:rFonts w:ascii="Arial" w:hAnsi="Arial" w:cs="Arial"/>
                <w:b/>
                <w:bCs/>
                <w:color w:val="FFFFFF" w:themeColor="background1"/>
                <w:sz w:val="24"/>
                <w:szCs w:val="24"/>
              </w:rPr>
              <w:t>C</w:t>
            </w:r>
            <w:r w:rsidRPr="0080404C">
              <w:rPr>
                <w:rFonts w:ascii="Arial" w:hAnsi="Arial" w:cs="Arial"/>
                <w:b/>
                <w:bCs/>
                <w:color w:val="FFFFFF" w:themeColor="background1"/>
                <w:sz w:val="24"/>
                <w:szCs w:val="24"/>
              </w:rPr>
              <w:t xml:space="preserve">oncern </w:t>
            </w:r>
          </w:p>
        </w:tc>
      </w:tr>
      <w:tr w:rsidR="00E11D10" w:rsidRPr="008A7429" w14:paraId="5BAD1713" w14:textId="77777777" w:rsidTr="00E11D10">
        <w:trPr>
          <w:trHeight w:val="15"/>
        </w:trPr>
        <w:tc>
          <w:tcPr>
            <w:tcW w:w="3400" w:type="dxa"/>
            <w:tcBorders>
              <w:top w:val="nil"/>
              <w:bottom w:val="nil"/>
            </w:tcBorders>
            <w:shd w:val="clear" w:color="auto" w:fill="FFFFFF" w:themeFill="background1"/>
          </w:tcPr>
          <w:p w14:paraId="3BDA8593" w14:textId="3C7EDA42" w:rsidR="00E11D10" w:rsidRDefault="00E11D10" w:rsidP="00D56B79">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Resilience Project and PDHPE lessons weekly</w:t>
            </w:r>
          </w:p>
        </w:tc>
        <w:tc>
          <w:tcPr>
            <w:tcW w:w="3400" w:type="dxa"/>
            <w:tcBorders>
              <w:top w:val="nil"/>
              <w:bottom w:val="nil"/>
            </w:tcBorders>
          </w:tcPr>
          <w:p w14:paraId="285E22B7" w14:textId="6987F6DB" w:rsidR="00E11D10" w:rsidRDefault="00E11D10" w:rsidP="00E11D10">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regarding the student’s behaviour</w:t>
            </w:r>
          </w:p>
          <w:p w14:paraId="3E668220" w14:textId="20162A71" w:rsidR="00E11D10" w:rsidRDefault="00E11D10" w:rsidP="00E11D10">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Consequences are given as per Student Behaviour Management Plan HPS 2024 (see Appendix 1) </w:t>
            </w:r>
          </w:p>
          <w:p w14:paraId="7D9ACF93" w14:textId="0D6706B2" w:rsidR="00E11D10" w:rsidRDefault="00E11D10" w:rsidP="00E11D10">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Teacher to contact parents/carers regarding student behaviour </w:t>
            </w:r>
          </w:p>
          <w:p w14:paraId="49431E03" w14:textId="4478A5BE" w:rsidR="00E11D10" w:rsidRDefault="00E11D10" w:rsidP="00E11D10">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All behaviour incidents are recorded on SchoolBytes</w:t>
            </w:r>
          </w:p>
        </w:tc>
        <w:tc>
          <w:tcPr>
            <w:tcW w:w="3400" w:type="dxa"/>
            <w:tcBorders>
              <w:top w:val="nil"/>
              <w:bottom w:val="nil"/>
            </w:tcBorders>
          </w:tcPr>
          <w:p w14:paraId="155B1ADC" w14:textId="1FA64FDD" w:rsidR="00E11D10" w:rsidRDefault="00E11D10" w:rsidP="00E11D10">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family to access services</w:t>
            </w:r>
          </w:p>
          <w:p w14:paraId="63222B08" w14:textId="4A529A6A" w:rsidR="00E11D10" w:rsidRDefault="00E11D10" w:rsidP="00E11D10">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Executive to contact parents/carers regarding student behaviour </w:t>
            </w:r>
            <w:r w:rsidRPr="00185E08">
              <w:rPr>
                <w:rFonts w:ascii="Arial" w:eastAsia="Segoe UI" w:hAnsi="Arial" w:cs="Arial"/>
                <w:color w:val="002060"/>
                <w:sz w:val="24"/>
                <w:szCs w:val="24"/>
              </w:rPr>
              <w:t xml:space="preserve"> </w:t>
            </w:r>
          </w:p>
          <w:p w14:paraId="30D9CC31" w14:textId="5DFAB923" w:rsidR="00E11D10" w:rsidRDefault="00E11D10" w:rsidP="00E11D10">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All behaviour incidents are recorded on SchoolBytes</w:t>
            </w:r>
          </w:p>
          <w:p w14:paraId="2EE3291D" w14:textId="769D4B61" w:rsidR="00E11D10" w:rsidRDefault="00E11D10" w:rsidP="00E11D10">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Student is referred to the LST. Consider contacting Team Around a School</w:t>
            </w:r>
          </w:p>
        </w:tc>
      </w:tr>
      <w:tr w:rsidR="00185E08" w:rsidRPr="008A7429" w14:paraId="27ED7CCD" w14:textId="77777777" w:rsidTr="00C3028D">
        <w:trPr>
          <w:trHeight w:val="15"/>
        </w:trPr>
        <w:tc>
          <w:tcPr>
            <w:tcW w:w="3400" w:type="dxa"/>
            <w:tcBorders>
              <w:top w:val="nil"/>
              <w:bottom w:val="single" w:sz="8" w:space="0" w:color="FFC000"/>
            </w:tcBorders>
            <w:shd w:val="clear" w:color="auto" w:fill="FFFFFF" w:themeFill="background1"/>
          </w:tcPr>
          <w:p w14:paraId="6A085928" w14:textId="77777777" w:rsidR="00185E08" w:rsidRPr="003D52D2" w:rsidRDefault="00185E08" w:rsidP="003D52D2">
            <w:pPr>
              <w:pStyle w:val="ListParagraph"/>
              <w:numPr>
                <w:ilvl w:val="0"/>
                <w:numId w:val="13"/>
              </w:numPr>
              <w:spacing w:before="120" w:after="120" w:line="276" w:lineRule="auto"/>
              <w:rPr>
                <w:rFonts w:ascii="Arial" w:eastAsia="Segoe UI" w:hAnsi="Arial" w:cs="Arial"/>
                <w:color w:val="002060"/>
                <w:sz w:val="24"/>
                <w:szCs w:val="24"/>
              </w:rPr>
            </w:pPr>
          </w:p>
        </w:tc>
        <w:tc>
          <w:tcPr>
            <w:tcW w:w="3400" w:type="dxa"/>
            <w:tcBorders>
              <w:top w:val="nil"/>
              <w:bottom w:val="single" w:sz="8" w:space="0" w:color="FFC000"/>
            </w:tcBorders>
          </w:tcPr>
          <w:p w14:paraId="02BFD06A" w14:textId="4226D22D" w:rsidR="00185E08" w:rsidRDefault="00185E08" w:rsidP="00185E08">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Consider referral to the </w:t>
            </w:r>
            <w:r w:rsidR="00783282">
              <w:rPr>
                <w:rFonts w:ascii="Arial" w:eastAsia="Segoe UI" w:hAnsi="Arial" w:cs="Arial"/>
                <w:color w:val="002060"/>
                <w:sz w:val="24"/>
                <w:szCs w:val="24"/>
              </w:rPr>
              <w:t>LS</w:t>
            </w:r>
            <w:r w:rsidR="00D016E8">
              <w:rPr>
                <w:rFonts w:ascii="Arial" w:eastAsia="Segoe UI" w:hAnsi="Arial" w:cs="Arial"/>
                <w:color w:val="002060"/>
                <w:sz w:val="24"/>
                <w:szCs w:val="24"/>
              </w:rPr>
              <w:t>T</w:t>
            </w:r>
            <w:r>
              <w:rPr>
                <w:rFonts w:ascii="Arial" w:eastAsia="Segoe UI" w:hAnsi="Arial" w:cs="Arial"/>
                <w:color w:val="002060"/>
                <w:sz w:val="24"/>
                <w:szCs w:val="24"/>
              </w:rPr>
              <w:t xml:space="preserve"> </w:t>
            </w:r>
          </w:p>
          <w:p w14:paraId="5D513B88" w14:textId="6659D752" w:rsidR="00185E08" w:rsidRDefault="00185E08" w:rsidP="00185E08">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Monitor behaviour closely. Teacher to </w:t>
            </w:r>
            <w:r>
              <w:rPr>
                <w:rFonts w:ascii="Arial" w:eastAsia="Segoe UI" w:hAnsi="Arial" w:cs="Arial"/>
                <w:color w:val="002060"/>
                <w:sz w:val="24"/>
                <w:szCs w:val="24"/>
              </w:rPr>
              <w:lastRenderedPageBreak/>
              <w:t>refer to Executive staff if behaviour continues</w:t>
            </w:r>
          </w:p>
        </w:tc>
        <w:tc>
          <w:tcPr>
            <w:tcW w:w="3400" w:type="dxa"/>
            <w:tcBorders>
              <w:top w:val="nil"/>
              <w:bottom w:val="single" w:sz="8" w:space="0" w:color="FFC000"/>
            </w:tcBorders>
          </w:tcPr>
          <w:p w14:paraId="49911E5B" w14:textId="3E90489D" w:rsidR="00185E08" w:rsidRDefault="00185E08" w:rsidP="00185E08">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lastRenderedPageBreak/>
              <w:t xml:space="preserve">Individual Behaviour Support Plan created with student and their parents/carers </w:t>
            </w:r>
          </w:p>
          <w:p w14:paraId="1065AEBF" w14:textId="0B61B603" w:rsidR="00185E08" w:rsidRDefault="00185E08" w:rsidP="00185E08">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lastRenderedPageBreak/>
              <w:t>Risk Assessment created</w:t>
            </w:r>
          </w:p>
        </w:tc>
      </w:tr>
      <w:tr w:rsidR="0080404C" w:rsidRPr="0080404C" w14:paraId="29CEFB1F" w14:textId="77777777" w:rsidTr="0080404C">
        <w:trPr>
          <w:trHeight w:val="15"/>
        </w:trPr>
        <w:tc>
          <w:tcPr>
            <w:tcW w:w="10200" w:type="dxa"/>
            <w:gridSpan w:val="3"/>
            <w:tcBorders>
              <w:bottom w:val="nil"/>
            </w:tcBorders>
            <w:shd w:val="clear" w:color="auto" w:fill="FFC000"/>
          </w:tcPr>
          <w:p w14:paraId="3C732E96" w14:textId="6851B2F4" w:rsidR="007C4DBA" w:rsidRPr="0080404C" w:rsidRDefault="007C4DBA" w:rsidP="007C4DBA">
            <w:pPr>
              <w:spacing w:before="120" w:after="120"/>
              <w:rPr>
                <w:rFonts w:ascii="Arial" w:eastAsia="Segoe UI" w:hAnsi="Arial" w:cs="Arial"/>
                <w:b/>
                <w:bCs/>
                <w:color w:val="FFFFFF" w:themeColor="background1"/>
                <w:sz w:val="24"/>
                <w:szCs w:val="24"/>
              </w:rPr>
            </w:pPr>
            <w:r w:rsidRPr="0080404C">
              <w:rPr>
                <w:rFonts w:ascii="Arial" w:eastAsia="Segoe UI" w:hAnsi="Arial" w:cs="Arial"/>
                <w:b/>
                <w:bCs/>
                <w:color w:val="FFFFFF" w:themeColor="background1"/>
                <w:sz w:val="24"/>
                <w:szCs w:val="24"/>
              </w:rPr>
              <w:t>Bullying, including cyber-bullying</w:t>
            </w:r>
          </w:p>
        </w:tc>
      </w:tr>
      <w:tr w:rsidR="007C4DBA" w:rsidRPr="008A7429" w14:paraId="717A7230" w14:textId="77777777" w:rsidTr="00700267">
        <w:trPr>
          <w:trHeight w:val="15"/>
        </w:trPr>
        <w:tc>
          <w:tcPr>
            <w:tcW w:w="3400" w:type="dxa"/>
            <w:tcBorders>
              <w:top w:val="nil"/>
              <w:bottom w:val="nil"/>
            </w:tcBorders>
            <w:shd w:val="clear" w:color="auto" w:fill="FFFFFF" w:themeFill="background1"/>
          </w:tcPr>
          <w:p w14:paraId="7BEC1D00" w14:textId="403E795D" w:rsidR="007C4DBA" w:rsidRDefault="00321BFF"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Student participation in programs that provide strategies to manage exposure to bullying behaviours through PDHPE lessons </w:t>
            </w:r>
          </w:p>
          <w:p w14:paraId="38AF25A7" w14:textId="37C2C5D1" w:rsidR="00321BFF" w:rsidRDefault="00321BFF"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Attendance at anti-bullying days locally </w:t>
            </w:r>
          </w:p>
          <w:p w14:paraId="3B192943" w14:textId="09A49493" w:rsidR="00321BFF" w:rsidRDefault="00321BFF"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Students and parents/carers sign an Internet Usage agreement at start of the year before students are allowed to use computers </w:t>
            </w:r>
          </w:p>
        </w:tc>
        <w:tc>
          <w:tcPr>
            <w:tcW w:w="3400" w:type="dxa"/>
            <w:tcBorders>
              <w:top w:val="nil"/>
              <w:bottom w:val="nil"/>
            </w:tcBorders>
          </w:tcPr>
          <w:p w14:paraId="09A9CE06" w14:textId="462BC562" w:rsidR="007C4DBA" w:rsidRDefault="00321BFF"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Targeted behaviour support plans to address bullying behaviours </w:t>
            </w:r>
          </w:p>
          <w:p w14:paraId="19837897" w14:textId="18400E01" w:rsidR="00321BFF" w:rsidRDefault="00321BFF"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Meeting with the student who is bullying, their parents/carers, Executive and teacher </w:t>
            </w:r>
          </w:p>
          <w:p w14:paraId="25D530F8" w14:textId="77777777" w:rsidR="00321BFF" w:rsidRDefault="00321BFF"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Involvement from school counsellor.</w:t>
            </w:r>
          </w:p>
          <w:p w14:paraId="77DD5E6A" w14:textId="77777777" w:rsidR="00321BFF" w:rsidRDefault="00321BFF" w:rsidP="00E11D10">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Student Behaviour Management Flowchart HPS 2024 implemented, and </w:t>
            </w:r>
          </w:p>
          <w:p w14:paraId="4F50C38F" w14:textId="00ADEAB8" w:rsidR="00E11D10" w:rsidRPr="00E11D10" w:rsidRDefault="00E11D10" w:rsidP="00E11D10">
            <w:pPr>
              <w:pStyle w:val="ListParagraph"/>
              <w:spacing w:before="120" w:after="120"/>
              <w:rPr>
                <w:rFonts w:ascii="Arial" w:eastAsia="Segoe UI" w:hAnsi="Arial" w:cs="Arial"/>
                <w:color w:val="002060"/>
                <w:sz w:val="24"/>
                <w:szCs w:val="24"/>
              </w:rPr>
            </w:pPr>
          </w:p>
        </w:tc>
        <w:tc>
          <w:tcPr>
            <w:tcW w:w="3400" w:type="dxa"/>
            <w:tcBorders>
              <w:top w:val="nil"/>
              <w:bottom w:val="nil"/>
            </w:tcBorders>
          </w:tcPr>
          <w:p w14:paraId="43110314" w14:textId="6C660830" w:rsidR="007C4DBA" w:rsidRDefault="00321BFF"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Student Behaviour Management Flowchart HPS 2024 implemented, and consequences are followed through </w:t>
            </w:r>
          </w:p>
          <w:p w14:paraId="7EAFEF5B" w14:textId="215512C0" w:rsidR="00321BFF" w:rsidRDefault="00321BFF" w:rsidP="00321BFF">
            <w:pPr>
              <w:pStyle w:val="ListParagraph"/>
              <w:numPr>
                <w:ilvl w:val="0"/>
                <w:numId w:val="9"/>
              </w:numPr>
              <w:spacing w:before="120" w:after="120" w:line="276" w:lineRule="auto"/>
              <w:rPr>
                <w:rFonts w:ascii="Arial" w:eastAsia="Segoe UI" w:hAnsi="Arial" w:cs="Arial"/>
                <w:color w:val="002060"/>
                <w:sz w:val="24"/>
                <w:szCs w:val="24"/>
              </w:rPr>
            </w:pPr>
            <w:r>
              <w:rPr>
                <w:rFonts w:ascii="Arial" w:eastAsia="Segoe UI" w:hAnsi="Arial" w:cs="Arial"/>
                <w:color w:val="002060"/>
                <w:sz w:val="24"/>
                <w:szCs w:val="24"/>
              </w:rPr>
              <w:t xml:space="preserve">All behaviour incidents are recorded on SchoolBytes </w:t>
            </w:r>
          </w:p>
          <w:p w14:paraId="686B2514" w14:textId="57BD0639" w:rsidR="00321BFF" w:rsidRDefault="00321BFF"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Bullying behaviours are monitored closely by Executive staff members </w:t>
            </w:r>
          </w:p>
        </w:tc>
      </w:tr>
      <w:tr w:rsidR="00E11D10" w:rsidRPr="00E11D10" w14:paraId="1292944F" w14:textId="77777777" w:rsidTr="008E3947">
        <w:trPr>
          <w:trHeight w:val="15"/>
        </w:trPr>
        <w:tc>
          <w:tcPr>
            <w:tcW w:w="3400" w:type="dxa"/>
            <w:tcBorders>
              <w:top w:val="nil"/>
              <w:left w:val="single" w:sz="8" w:space="0" w:color="FFC000"/>
              <w:bottom w:val="nil"/>
              <w:right w:val="single" w:sz="8" w:space="0" w:color="FFC000"/>
            </w:tcBorders>
            <w:shd w:val="clear" w:color="auto" w:fill="002060"/>
          </w:tcPr>
          <w:p w14:paraId="3515EEBA" w14:textId="77777777" w:rsidR="00E11D10" w:rsidRPr="00E11D10" w:rsidRDefault="00E11D10" w:rsidP="008E3947">
            <w:pPr>
              <w:pStyle w:val="ListParagraph"/>
              <w:spacing w:line="276" w:lineRule="auto"/>
              <w:ind w:hanging="360"/>
              <w:jc w:val="center"/>
              <w:rPr>
                <w:rFonts w:ascii="Arial" w:eastAsia="Segoe UI" w:hAnsi="Arial" w:cs="Arial"/>
                <w:b/>
                <w:bCs/>
                <w:color w:val="FFFFFF" w:themeColor="background1"/>
                <w:sz w:val="24"/>
                <w:szCs w:val="24"/>
              </w:rPr>
            </w:pPr>
            <w:r w:rsidRPr="00E11D10">
              <w:rPr>
                <w:rFonts w:ascii="Arial" w:eastAsia="Segoe UI" w:hAnsi="Arial" w:cs="Arial"/>
                <w:b/>
                <w:bCs/>
                <w:color w:val="FFFFFF" w:themeColor="background1"/>
                <w:sz w:val="24"/>
                <w:szCs w:val="24"/>
              </w:rPr>
              <w:t>Prevention</w:t>
            </w:r>
          </w:p>
          <w:p w14:paraId="25741B08" w14:textId="77777777" w:rsidR="00E11D10" w:rsidRPr="00E11D10" w:rsidRDefault="00E11D10" w:rsidP="008E3947">
            <w:pPr>
              <w:pStyle w:val="ListParagraph"/>
              <w:spacing w:line="276" w:lineRule="auto"/>
              <w:ind w:left="311"/>
              <w:rPr>
                <w:rFonts w:ascii="Arial" w:eastAsia="Segoe UI" w:hAnsi="Arial" w:cs="Arial"/>
                <w:color w:val="FFFFFF" w:themeColor="background1"/>
                <w:sz w:val="24"/>
                <w:szCs w:val="24"/>
              </w:rPr>
            </w:pPr>
            <w:r w:rsidRPr="00E11D10">
              <w:rPr>
                <w:rFonts w:ascii="Arial" w:eastAsia="Segoe UI" w:hAnsi="Arial" w:cs="Arial"/>
                <w:color w:val="FFC000"/>
                <w:sz w:val="24"/>
                <w:szCs w:val="24"/>
              </w:rPr>
              <w:t>Responses to recognise and reinforce positive, inclusive and safe behaviour</w:t>
            </w:r>
          </w:p>
        </w:tc>
        <w:tc>
          <w:tcPr>
            <w:tcW w:w="3400" w:type="dxa"/>
            <w:tcBorders>
              <w:top w:val="nil"/>
              <w:left w:val="single" w:sz="8" w:space="0" w:color="FFC000"/>
              <w:bottom w:val="nil"/>
              <w:right w:val="single" w:sz="8" w:space="0" w:color="FFC000"/>
            </w:tcBorders>
            <w:shd w:val="clear" w:color="auto" w:fill="002060"/>
          </w:tcPr>
          <w:p w14:paraId="723DC3FE" w14:textId="77777777" w:rsidR="00E11D10" w:rsidRPr="00E11D10" w:rsidRDefault="00E11D10" w:rsidP="008E3947">
            <w:pPr>
              <w:pStyle w:val="ListParagraph"/>
              <w:spacing w:line="276" w:lineRule="auto"/>
              <w:ind w:hanging="360"/>
              <w:jc w:val="center"/>
              <w:rPr>
                <w:rFonts w:ascii="Arial" w:eastAsia="Segoe UI" w:hAnsi="Arial" w:cs="Arial"/>
                <w:b/>
                <w:bCs/>
                <w:color w:val="FFFFFF" w:themeColor="background1"/>
                <w:sz w:val="24"/>
                <w:szCs w:val="24"/>
              </w:rPr>
            </w:pPr>
            <w:r w:rsidRPr="00E11D10">
              <w:rPr>
                <w:rFonts w:ascii="Arial" w:eastAsia="Segoe UI" w:hAnsi="Arial" w:cs="Arial"/>
                <w:b/>
                <w:bCs/>
                <w:color w:val="FFFFFF" w:themeColor="background1"/>
                <w:sz w:val="24"/>
                <w:szCs w:val="24"/>
              </w:rPr>
              <w:t>Early Intervention</w:t>
            </w:r>
          </w:p>
          <w:p w14:paraId="4694C90E" w14:textId="77777777" w:rsidR="00E11D10" w:rsidRPr="00E11D10" w:rsidRDefault="00E11D10" w:rsidP="008E3947">
            <w:pPr>
              <w:pStyle w:val="ListParagraph"/>
              <w:spacing w:line="276" w:lineRule="auto"/>
              <w:ind w:left="316"/>
              <w:rPr>
                <w:rFonts w:ascii="Arial" w:eastAsia="Segoe UI" w:hAnsi="Arial" w:cs="Arial"/>
                <w:color w:val="FFC000"/>
                <w:sz w:val="24"/>
                <w:szCs w:val="24"/>
              </w:rPr>
            </w:pPr>
            <w:r w:rsidRPr="00E11D10">
              <w:rPr>
                <w:rFonts w:ascii="Arial" w:eastAsia="Segoe UI" w:hAnsi="Arial" w:cs="Arial"/>
                <w:color w:val="FFC000"/>
                <w:sz w:val="24"/>
                <w:szCs w:val="24"/>
              </w:rPr>
              <w:t>Responses to minor inappropriate behaviour</w:t>
            </w:r>
          </w:p>
          <w:p w14:paraId="54F1F993" w14:textId="77777777" w:rsidR="00E11D10" w:rsidRPr="00E11D10" w:rsidRDefault="00E11D10" w:rsidP="008E3947">
            <w:pPr>
              <w:pStyle w:val="ListParagraph"/>
              <w:spacing w:line="276" w:lineRule="auto"/>
              <w:ind w:left="316"/>
              <w:rPr>
                <w:rFonts w:ascii="Arial" w:eastAsia="Segoe UI" w:hAnsi="Arial" w:cs="Arial"/>
                <w:color w:val="FFFFFF" w:themeColor="background1"/>
                <w:sz w:val="24"/>
                <w:szCs w:val="24"/>
              </w:rPr>
            </w:pPr>
            <w:r w:rsidRPr="00E11D10">
              <w:rPr>
                <w:rFonts w:ascii="Arial" w:eastAsia="Segoe UI" w:hAnsi="Arial" w:cs="Arial"/>
                <w:color w:val="FFC000"/>
                <w:sz w:val="24"/>
                <w:szCs w:val="24"/>
              </w:rPr>
              <w:t>(Teacher managed)</w:t>
            </w:r>
          </w:p>
        </w:tc>
        <w:tc>
          <w:tcPr>
            <w:tcW w:w="3400" w:type="dxa"/>
            <w:tcBorders>
              <w:top w:val="nil"/>
              <w:left w:val="single" w:sz="8" w:space="0" w:color="FFC000"/>
              <w:bottom w:val="nil"/>
              <w:right w:val="single" w:sz="8" w:space="0" w:color="FFC000"/>
            </w:tcBorders>
            <w:shd w:val="clear" w:color="auto" w:fill="002060"/>
          </w:tcPr>
          <w:p w14:paraId="62004DEC" w14:textId="77777777" w:rsidR="00E11D10" w:rsidRPr="00E11D10" w:rsidRDefault="00E11D10" w:rsidP="008E3947">
            <w:pPr>
              <w:pStyle w:val="ListParagraph"/>
              <w:spacing w:line="276" w:lineRule="auto"/>
              <w:ind w:hanging="360"/>
              <w:jc w:val="center"/>
              <w:rPr>
                <w:rFonts w:ascii="Arial" w:eastAsia="Segoe UI" w:hAnsi="Arial" w:cs="Arial"/>
                <w:b/>
                <w:bCs/>
                <w:color w:val="FFFFFF" w:themeColor="background1"/>
                <w:sz w:val="24"/>
                <w:szCs w:val="24"/>
              </w:rPr>
            </w:pPr>
            <w:r w:rsidRPr="00E11D10">
              <w:rPr>
                <w:rFonts w:ascii="Arial" w:eastAsia="Segoe UI" w:hAnsi="Arial" w:cs="Arial"/>
                <w:b/>
                <w:bCs/>
                <w:color w:val="FFFFFF" w:themeColor="background1"/>
                <w:sz w:val="24"/>
                <w:szCs w:val="24"/>
              </w:rPr>
              <w:t>Targeted/Individualised</w:t>
            </w:r>
          </w:p>
          <w:p w14:paraId="40BA488D" w14:textId="77777777" w:rsidR="00E11D10" w:rsidRPr="00E11D10" w:rsidRDefault="00E11D10" w:rsidP="008E3947">
            <w:pPr>
              <w:pStyle w:val="ListParagraph"/>
              <w:spacing w:line="276" w:lineRule="auto"/>
              <w:ind w:left="319"/>
              <w:rPr>
                <w:rFonts w:ascii="Arial" w:eastAsia="Segoe UI" w:hAnsi="Arial" w:cs="Arial"/>
                <w:color w:val="FFC000"/>
                <w:sz w:val="24"/>
                <w:szCs w:val="24"/>
              </w:rPr>
            </w:pPr>
            <w:r w:rsidRPr="00E11D10">
              <w:rPr>
                <w:rFonts w:ascii="Arial" w:eastAsia="Segoe UI" w:hAnsi="Arial" w:cs="Arial"/>
                <w:color w:val="FFC000"/>
                <w:sz w:val="24"/>
                <w:szCs w:val="24"/>
              </w:rPr>
              <w:t>Responses to behaviours of concern</w:t>
            </w:r>
          </w:p>
          <w:p w14:paraId="457E1FB1" w14:textId="77777777" w:rsidR="00E11D10" w:rsidRPr="00E11D10" w:rsidRDefault="00E11D10" w:rsidP="008E3947">
            <w:pPr>
              <w:pStyle w:val="ListParagraph"/>
              <w:spacing w:line="276" w:lineRule="auto"/>
              <w:ind w:left="319"/>
              <w:rPr>
                <w:rFonts w:ascii="Arial" w:eastAsia="Segoe UI" w:hAnsi="Arial" w:cs="Arial"/>
                <w:color w:val="FFFFFF" w:themeColor="background1"/>
                <w:sz w:val="24"/>
                <w:szCs w:val="24"/>
              </w:rPr>
            </w:pPr>
            <w:r w:rsidRPr="00E11D10">
              <w:rPr>
                <w:rFonts w:ascii="Arial" w:eastAsia="Segoe UI" w:hAnsi="Arial" w:cs="Arial"/>
                <w:color w:val="FFC000"/>
                <w:sz w:val="24"/>
                <w:szCs w:val="24"/>
              </w:rPr>
              <w:t>(Executive managed)</w:t>
            </w:r>
          </w:p>
        </w:tc>
      </w:tr>
      <w:tr w:rsidR="00E11D10" w:rsidRPr="0080404C" w14:paraId="6059982D" w14:textId="77777777" w:rsidTr="008E3947">
        <w:trPr>
          <w:trHeight w:val="15"/>
        </w:trPr>
        <w:tc>
          <w:tcPr>
            <w:tcW w:w="10200" w:type="dxa"/>
            <w:gridSpan w:val="3"/>
            <w:tcBorders>
              <w:bottom w:val="nil"/>
            </w:tcBorders>
            <w:shd w:val="clear" w:color="auto" w:fill="FFC000"/>
          </w:tcPr>
          <w:p w14:paraId="464BADDC" w14:textId="77777777" w:rsidR="00E11D10" w:rsidRPr="0080404C" w:rsidRDefault="00E11D10" w:rsidP="008E3947">
            <w:pPr>
              <w:spacing w:before="120" w:after="120"/>
              <w:rPr>
                <w:rFonts w:ascii="Arial" w:eastAsia="Segoe UI" w:hAnsi="Arial" w:cs="Arial"/>
                <w:b/>
                <w:bCs/>
                <w:color w:val="FFFFFF" w:themeColor="background1"/>
                <w:sz w:val="24"/>
                <w:szCs w:val="24"/>
              </w:rPr>
            </w:pPr>
            <w:r w:rsidRPr="0080404C">
              <w:rPr>
                <w:rFonts w:ascii="Arial" w:eastAsia="Segoe UI" w:hAnsi="Arial" w:cs="Arial"/>
                <w:b/>
                <w:bCs/>
                <w:color w:val="FFFFFF" w:themeColor="background1"/>
                <w:sz w:val="24"/>
                <w:szCs w:val="24"/>
              </w:rPr>
              <w:t>Bullying, including cyber-bullying</w:t>
            </w:r>
          </w:p>
        </w:tc>
      </w:tr>
      <w:tr w:rsidR="00E11D10" w:rsidRPr="008A7429" w14:paraId="68923C86" w14:textId="77777777" w:rsidTr="00700267">
        <w:trPr>
          <w:trHeight w:val="15"/>
        </w:trPr>
        <w:tc>
          <w:tcPr>
            <w:tcW w:w="3400" w:type="dxa"/>
            <w:tcBorders>
              <w:top w:val="nil"/>
              <w:bottom w:val="nil"/>
            </w:tcBorders>
            <w:shd w:val="clear" w:color="auto" w:fill="FFFFFF" w:themeFill="background1"/>
          </w:tcPr>
          <w:p w14:paraId="56FA491A" w14:textId="77777777" w:rsidR="00E11D10" w:rsidRPr="00E11D10" w:rsidRDefault="00E11D10" w:rsidP="00E11D10">
            <w:pPr>
              <w:spacing w:before="120" w:after="120"/>
              <w:rPr>
                <w:rFonts w:ascii="Arial" w:eastAsia="Segoe UI" w:hAnsi="Arial" w:cs="Arial"/>
                <w:color w:val="002060"/>
                <w:sz w:val="24"/>
                <w:szCs w:val="24"/>
              </w:rPr>
            </w:pPr>
          </w:p>
        </w:tc>
        <w:tc>
          <w:tcPr>
            <w:tcW w:w="3400" w:type="dxa"/>
            <w:tcBorders>
              <w:top w:val="nil"/>
              <w:bottom w:val="nil"/>
            </w:tcBorders>
          </w:tcPr>
          <w:p w14:paraId="0F9CE336" w14:textId="77777777" w:rsidR="00E11D10" w:rsidRDefault="00E11D10" w:rsidP="00E11D10">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consequences are followed through.  </w:t>
            </w:r>
          </w:p>
          <w:p w14:paraId="5AD35272" w14:textId="09E4730B" w:rsidR="00E11D10" w:rsidRDefault="00E11D10" w:rsidP="00E11D10">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All behaviour incidents are recorded on SchoolBytes</w:t>
            </w:r>
          </w:p>
        </w:tc>
        <w:tc>
          <w:tcPr>
            <w:tcW w:w="3400" w:type="dxa"/>
            <w:tcBorders>
              <w:top w:val="nil"/>
              <w:bottom w:val="nil"/>
            </w:tcBorders>
          </w:tcPr>
          <w:p w14:paraId="780EBDBF" w14:textId="77777777" w:rsidR="00E11D10" w:rsidRPr="00E11D10" w:rsidRDefault="00E11D10" w:rsidP="00E11D10">
            <w:pPr>
              <w:spacing w:before="120" w:after="120"/>
              <w:rPr>
                <w:rFonts w:ascii="Arial" w:eastAsia="Segoe UI" w:hAnsi="Arial" w:cs="Arial"/>
                <w:color w:val="002060"/>
                <w:sz w:val="24"/>
                <w:szCs w:val="24"/>
              </w:rPr>
            </w:pPr>
          </w:p>
        </w:tc>
      </w:tr>
      <w:tr w:rsidR="00700267" w:rsidRPr="00700267" w14:paraId="0AB73FEB" w14:textId="77777777" w:rsidTr="00707281">
        <w:trPr>
          <w:trHeight w:val="15"/>
        </w:trPr>
        <w:tc>
          <w:tcPr>
            <w:tcW w:w="10200" w:type="dxa"/>
            <w:gridSpan w:val="3"/>
            <w:tcBorders>
              <w:top w:val="nil"/>
              <w:bottom w:val="nil"/>
            </w:tcBorders>
            <w:shd w:val="clear" w:color="auto" w:fill="FFC000"/>
          </w:tcPr>
          <w:p w14:paraId="3A6D35D7" w14:textId="2820DCA2" w:rsidR="00700267" w:rsidRPr="00700267" w:rsidRDefault="00700267" w:rsidP="00700267">
            <w:pPr>
              <w:spacing w:before="120" w:after="120"/>
              <w:rPr>
                <w:rFonts w:ascii="Arial" w:eastAsia="Segoe UI" w:hAnsi="Arial" w:cs="Arial"/>
                <w:b/>
                <w:bCs/>
                <w:color w:val="FFFFFF" w:themeColor="background1"/>
                <w:sz w:val="24"/>
                <w:szCs w:val="24"/>
              </w:rPr>
            </w:pPr>
            <w:r w:rsidRPr="00700267">
              <w:rPr>
                <w:rFonts w:ascii="Arial" w:eastAsia="Segoe UI" w:hAnsi="Arial" w:cs="Arial"/>
                <w:b/>
                <w:bCs/>
                <w:color w:val="FFFFFF" w:themeColor="background1"/>
                <w:sz w:val="24"/>
                <w:szCs w:val="24"/>
              </w:rPr>
              <w:t xml:space="preserve">Teacher/Parent/Carer </w:t>
            </w:r>
            <w:r w:rsidR="00D016E8">
              <w:rPr>
                <w:rFonts w:ascii="Arial" w:eastAsia="Segoe UI" w:hAnsi="Arial" w:cs="Arial"/>
                <w:b/>
                <w:bCs/>
                <w:color w:val="FFFFFF" w:themeColor="background1"/>
                <w:sz w:val="24"/>
                <w:szCs w:val="24"/>
              </w:rPr>
              <w:t>C</w:t>
            </w:r>
            <w:r w:rsidRPr="00700267">
              <w:rPr>
                <w:rFonts w:ascii="Arial" w:eastAsia="Segoe UI" w:hAnsi="Arial" w:cs="Arial"/>
                <w:b/>
                <w:bCs/>
                <w:color w:val="FFFFFF" w:themeColor="background1"/>
                <w:sz w:val="24"/>
                <w:szCs w:val="24"/>
              </w:rPr>
              <w:t xml:space="preserve">ontact </w:t>
            </w:r>
          </w:p>
        </w:tc>
      </w:tr>
      <w:tr w:rsidR="00700267" w:rsidRPr="00700267" w14:paraId="0F0516CB" w14:textId="77777777" w:rsidTr="00C3028D">
        <w:trPr>
          <w:trHeight w:val="15"/>
        </w:trPr>
        <w:tc>
          <w:tcPr>
            <w:tcW w:w="3400" w:type="dxa"/>
            <w:tcBorders>
              <w:top w:val="nil"/>
            </w:tcBorders>
            <w:shd w:val="clear" w:color="auto" w:fill="FFFFFF" w:themeFill="background1"/>
          </w:tcPr>
          <w:p w14:paraId="1608B48C" w14:textId="01E35C18" w:rsidR="00700267" w:rsidRPr="00700267" w:rsidRDefault="00700267"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Contact with the parents/carers is made through the class teacher via phone call </w:t>
            </w:r>
          </w:p>
        </w:tc>
        <w:tc>
          <w:tcPr>
            <w:tcW w:w="3400" w:type="dxa"/>
            <w:tcBorders>
              <w:top w:val="nil"/>
            </w:tcBorders>
          </w:tcPr>
          <w:p w14:paraId="3FD7C67F" w14:textId="7CDAFF71" w:rsidR="00700267" w:rsidRDefault="00700267"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Contact with the parents/carers is made through the class teacher via phone call  to discuss when a range of corrective responses have not been successful </w:t>
            </w:r>
          </w:p>
          <w:p w14:paraId="670314CE" w14:textId="211CFDF6" w:rsidR="00700267" w:rsidRPr="00700267" w:rsidRDefault="00700267"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Individual planning and referral to the </w:t>
            </w:r>
            <w:r w:rsidR="00783282">
              <w:rPr>
                <w:rFonts w:ascii="Arial" w:eastAsia="Segoe UI" w:hAnsi="Arial" w:cs="Arial"/>
                <w:color w:val="002060"/>
                <w:sz w:val="24"/>
                <w:szCs w:val="24"/>
              </w:rPr>
              <w:t>LST</w:t>
            </w:r>
            <w:r>
              <w:rPr>
                <w:rFonts w:ascii="Arial" w:eastAsia="Segoe UI" w:hAnsi="Arial" w:cs="Arial"/>
                <w:color w:val="002060"/>
                <w:sz w:val="24"/>
                <w:szCs w:val="24"/>
              </w:rPr>
              <w:t xml:space="preserve"> may be discussed</w:t>
            </w:r>
          </w:p>
        </w:tc>
        <w:tc>
          <w:tcPr>
            <w:tcW w:w="3400" w:type="dxa"/>
            <w:tcBorders>
              <w:top w:val="nil"/>
            </w:tcBorders>
          </w:tcPr>
          <w:p w14:paraId="7C421AA5" w14:textId="5C91A5C6" w:rsidR="00700267" w:rsidRPr="00700267" w:rsidRDefault="00700267" w:rsidP="007C4DBA">
            <w:pPr>
              <w:pStyle w:val="ListParagraph"/>
              <w:numPr>
                <w:ilvl w:val="0"/>
                <w:numId w:val="9"/>
              </w:numPr>
              <w:spacing w:before="120" w:after="120"/>
              <w:rPr>
                <w:rFonts w:ascii="Arial" w:eastAsia="Segoe UI" w:hAnsi="Arial" w:cs="Arial"/>
                <w:color w:val="002060"/>
                <w:sz w:val="24"/>
                <w:szCs w:val="24"/>
              </w:rPr>
            </w:pPr>
            <w:r>
              <w:rPr>
                <w:rFonts w:ascii="Arial" w:eastAsia="Segoe UI" w:hAnsi="Arial" w:cs="Arial"/>
                <w:color w:val="002060"/>
                <w:sz w:val="24"/>
                <w:szCs w:val="24"/>
              </w:rPr>
              <w:t xml:space="preserve">Contact with the parents/carers is made by the school </w:t>
            </w:r>
            <w:r w:rsidR="00D016E8">
              <w:rPr>
                <w:rFonts w:ascii="Arial" w:eastAsia="Segoe UI" w:hAnsi="Arial" w:cs="Arial"/>
                <w:color w:val="002060"/>
                <w:sz w:val="24"/>
                <w:szCs w:val="24"/>
              </w:rPr>
              <w:t>e</w:t>
            </w:r>
            <w:r>
              <w:rPr>
                <w:rFonts w:ascii="Arial" w:eastAsia="Segoe UI" w:hAnsi="Arial" w:cs="Arial"/>
                <w:color w:val="002060"/>
                <w:sz w:val="24"/>
                <w:szCs w:val="24"/>
              </w:rPr>
              <w:t xml:space="preserve">xecutive to discuss support and behaviour responses, including referral to the </w:t>
            </w:r>
            <w:r w:rsidR="00783282">
              <w:rPr>
                <w:rFonts w:ascii="Arial" w:eastAsia="Segoe UI" w:hAnsi="Arial" w:cs="Arial"/>
                <w:color w:val="002060"/>
                <w:sz w:val="24"/>
                <w:szCs w:val="24"/>
              </w:rPr>
              <w:t>LST</w:t>
            </w:r>
            <w:r>
              <w:rPr>
                <w:rFonts w:ascii="Arial" w:eastAsia="Segoe UI" w:hAnsi="Arial" w:cs="Arial"/>
                <w:color w:val="002060"/>
                <w:sz w:val="24"/>
                <w:szCs w:val="24"/>
              </w:rPr>
              <w:t xml:space="preserve">, school counsellor and/or Team Around a School involvement </w:t>
            </w:r>
          </w:p>
        </w:tc>
      </w:tr>
    </w:tbl>
    <w:p w14:paraId="759D5EC1" w14:textId="77777777" w:rsidR="008A7429" w:rsidRDefault="008A7429" w:rsidP="008A7429">
      <w:pPr>
        <w:rPr>
          <w:rFonts w:ascii="Arial" w:hAnsi="Arial" w:cs="Arial"/>
          <w:sz w:val="24"/>
          <w:szCs w:val="24"/>
        </w:rPr>
      </w:pPr>
    </w:p>
    <w:p w14:paraId="3149001C" w14:textId="6B36662E" w:rsidR="008A7429" w:rsidRPr="00321BFF" w:rsidRDefault="008A7429" w:rsidP="008A7429">
      <w:pPr>
        <w:pStyle w:val="Heading3"/>
        <w:rPr>
          <w:rFonts w:ascii="Arial" w:hAnsi="Arial" w:cs="Arial"/>
          <w:b/>
          <w:bCs/>
          <w:color w:val="FFC000"/>
        </w:rPr>
      </w:pPr>
      <w:r w:rsidRPr="00321BFF">
        <w:rPr>
          <w:rFonts w:ascii="Arial" w:hAnsi="Arial" w:cs="Arial"/>
          <w:b/>
          <w:bCs/>
          <w:color w:val="FFC000"/>
        </w:rPr>
        <w:lastRenderedPageBreak/>
        <w:t xml:space="preserve">Responses to </w:t>
      </w:r>
      <w:r w:rsidR="00D016E8">
        <w:rPr>
          <w:rFonts w:ascii="Arial" w:hAnsi="Arial" w:cs="Arial"/>
          <w:b/>
          <w:bCs/>
          <w:color w:val="FFC000"/>
        </w:rPr>
        <w:t>S</w:t>
      </w:r>
      <w:r w:rsidRPr="00321BFF">
        <w:rPr>
          <w:rFonts w:ascii="Arial" w:hAnsi="Arial" w:cs="Arial"/>
          <w:b/>
          <w:bCs/>
          <w:color w:val="FFC000"/>
        </w:rPr>
        <w:t xml:space="preserve">erious </w:t>
      </w:r>
      <w:r w:rsidR="00D016E8">
        <w:rPr>
          <w:rFonts w:ascii="Arial" w:hAnsi="Arial" w:cs="Arial"/>
          <w:b/>
          <w:bCs/>
          <w:color w:val="FFC000"/>
        </w:rPr>
        <w:t>B</w:t>
      </w:r>
      <w:r w:rsidRPr="00321BFF">
        <w:rPr>
          <w:rFonts w:ascii="Arial" w:hAnsi="Arial" w:cs="Arial"/>
          <w:b/>
          <w:bCs/>
          <w:color w:val="FFC000"/>
        </w:rPr>
        <w:t xml:space="preserve">ehaviours of </w:t>
      </w:r>
      <w:r w:rsidR="00D016E8">
        <w:rPr>
          <w:rFonts w:ascii="Arial" w:hAnsi="Arial" w:cs="Arial"/>
          <w:b/>
          <w:bCs/>
          <w:color w:val="FFC000"/>
        </w:rPr>
        <w:t>C</w:t>
      </w:r>
      <w:r w:rsidRPr="00321BFF">
        <w:rPr>
          <w:rFonts w:ascii="Arial" w:hAnsi="Arial" w:cs="Arial"/>
          <w:b/>
          <w:bCs/>
          <w:color w:val="FFC000"/>
        </w:rPr>
        <w:t>oncern</w:t>
      </w:r>
    </w:p>
    <w:p w14:paraId="05FB018B" w14:textId="20FAD7CB" w:rsidR="007148A6" w:rsidRDefault="007148A6" w:rsidP="007512E5">
      <w:pPr>
        <w:pStyle w:val="ListBullet"/>
        <w:spacing w:line="276" w:lineRule="auto"/>
        <w:jc w:val="both"/>
      </w:pPr>
      <w:r>
        <w:t>All behaviours of concern and/or bullying behaviours will be recorded on School</w:t>
      </w:r>
      <w:r w:rsidR="00D016E8">
        <w:t xml:space="preserve"> </w:t>
      </w:r>
      <w:r>
        <w:t>Bytes. The response to serious behaviours is outlined in our Student Behaviour Management document (Appendix 2)</w:t>
      </w:r>
      <w:r w:rsidR="00783282">
        <w:t>. The response to serious behaviour concerns is:</w:t>
      </w:r>
    </w:p>
    <w:p w14:paraId="19A70EAF" w14:textId="79B90703" w:rsidR="007148A6" w:rsidRDefault="00783282" w:rsidP="007512E5">
      <w:pPr>
        <w:pStyle w:val="ListBullet"/>
        <w:numPr>
          <w:ilvl w:val="0"/>
          <w:numId w:val="14"/>
        </w:numPr>
        <w:spacing w:line="276" w:lineRule="auto"/>
        <w:jc w:val="both"/>
      </w:pPr>
      <w:r>
        <w:t>Phone or send for AP/Principal</w:t>
      </w:r>
    </w:p>
    <w:p w14:paraId="54B1E73B" w14:textId="5B758D5E" w:rsidR="00783282" w:rsidRDefault="00783282" w:rsidP="007512E5">
      <w:pPr>
        <w:pStyle w:val="ListBullet"/>
        <w:numPr>
          <w:ilvl w:val="0"/>
          <w:numId w:val="14"/>
        </w:numPr>
        <w:spacing w:line="276" w:lineRule="auto"/>
        <w:jc w:val="both"/>
      </w:pPr>
      <w:r>
        <w:t>AP/Principal to withdraw the student from the learning space</w:t>
      </w:r>
    </w:p>
    <w:p w14:paraId="159938E9" w14:textId="6BC04C9D" w:rsidR="00783282" w:rsidRDefault="00783282" w:rsidP="007512E5">
      <w:pPr>
        <w:pStyle w:val="ListBullet"/>
        <w:numPr>
          <w:ilvl w:val="0"/>
          <w:numId w:val="14"/>
        </w:numPr>
        <w:spacing w:line="276" w:lineRule="auto"/>
        <w:jc w:val="both"/>
      </w:pPr>
      <w:r>
        <w:t>Phone or send for Principal</w:t>
      </w:r>
      <w:r w:rsidR="00D016E8">
        <w:t>, if needed</w:t>
      </w:r>
    </w:p>
    <w:p w14:paraId="4AA9DB16" w14:textId="00124A17" w:rsidR="00783282" w:rsidRDefault="00783282" w:rsidP="007512E5">
      <w:pPr>
        <w:pStyle w:val="ListBullet"/>
        <w:spacing w:line="276" w:lineRule="auto"/>
        <w:jc w:val="both"/>
      </w:pPr>
      <w:r>
        <w:t xml:space="preserve">The AP/Principal will then: </w:t>
      </w:r>
    </w:p>
    <w:p w14:paraId="18783FB9" w14:textId="06AB8891" w:rsidR="00783282" w:rsidRDefault="00783282" w:rsidP="007512E5">
      <w:pPr>
        <w:pStyle w:val="ListBullet"/>
        <w:numPr>
          <w:ilvl w:val="0"/>
          <w:numId w:val="14"/>
        </w:numPr>
        <w:spacing w:line="276" w:lineRule="auto"/>
        <w:jc w:val="both"/>
      </w:pPr>
      <w:r>
        <w:t xml:space="preserve">Review the incident </w:t>
      </w:r>
    </w:p>
    <w:p w14:paraId="6BDBBDE1" w14:textId="7BD30990" w:rsidR="00783282" w:rsidRDefault="00783282" w:rsidP="007512E5">
      <w:pPr>
        <w:pStyle w:val="ListBullet"/>
        <w:numPr>
          <w:ilvl w:val="0"/>
          <w:numId w:val="14"/>
        </w:numPr>
        <w:spacing w:line="276" w:lineRule="auto"/>
        <w:jc w:val="both"/>
      </w:pPr>
      <w:r>
        <w:t xml:space="preserve">Determine the appropriate consequences </w:t>
      </w:r>
    </w:p>
    <w:p w14:paraId="5330CF08" w14:textId="0F53E299" w:rsidR="00783282" w:rsidRDefault="00783282" w:rsidP="007512E5">
      <w:pPr>
        <w:pStyle w:val="ListBullet"/>
        <w:numPr>
          <w:ilvl w:val="0"/>
          <w:numId w:val="14"/>
        </w:numPr>
        <w:spacing w:line="276" w:lineRule="auto"/>
        <w:jc w:val="both"/>
      </w:pPr>
      <w:r>
        <w:t xml:space="preserve">Use a </w:t>
      </w:r>
      <w:r>
        <w:rPr>
          <w:b/>
          <w:bCs/>
        </w:rPr>
        <w:t>Restorative Practice Discussion</w:t>
      </w:r>
      <w:r>
        <w:t xml:space="preserve"> to repair the student-student/s or student-teacher relationships</w:t>
      </w:r>
    </w:p>
    <w:p w14:paraId="56A57439" w14:textId="1F640280" w:rsidR="00783282" w:rsidRDefault="00783282" w:rsidP="007512E5">
      <w:pPr>
        <w:pStyle w:val="ListBullet"/>
        <w:numPr>
          <w:ilvl w:val="0"/>
          <w:numId w:val="14"/>
        </w:numPr>
        <w:spacing w:line="276" w:lineRule="auto"/>
        <w:jc w:val="both"/>
      </w:pPr>
      <w:r>
        <w:t>Follow through on consequences</w:t>
      </w:r>
    </w:p>
    <w:p w14:paraId="120D3725" w14:textId="7AB684D8" w:rsidR="00783282" w:rsidRDefault="00783282" w:rsidP="007512E5">
      <w:pPr>
        <w:pStyle w:val="ListBullet"/>
        <w:numPr>
          <w:ilvl w:val="0"/>
          <w:numId w:val="14"/>
        </w:numPr>
        <w:spacing w:line="276" w:lineRule="auto"/>
        <w:jc w:val="both"/>
      </w:pPr>
      <w:r>
        <w:t xml:space="preserve">Inform parents/carers </w:t>
      </w:r>
    </w:p>
    <w:p w14:paraId="49E772C9" w14:textId="7E62CFAE" w:rsidR="00783282" w:rsidRDefault="00783282" w:rsidP="007512E5">
      <w:pPr>
        <w:pStyle w:val="ListBullet"/>
        <w:numPr>
          <w:ilvl w:val="0"/>
          <w:numId w:val="14"/>
        </w:numPr>
        <w:spacing w:line="276" w:lineRule="auto"/>
        <w:jc w:val="both"/>
      </w:pPr>
      <w:r>
        <w:t xml:space="preserve">Provide feedback to staff involved for possible teaching points or areas of focus on student behaviour </w:t>
      </w:r>
    </w:p>
    <w:p w14:paraId="6396AD1E" w14:textId="75FC83AE" w:rsidR="00783282" w:rsidRDefault="00783282" w:rsidP="007512E5">
      <w:pPr>
        <w:pStyle w:val="ListBullet"/>
        <w:numPr>
          <w:ilvl w:val="0"/>
          <w:numId w:val="14"/>
        </w:numPr>
        <w:spacing w:line="276" w:lineRule="auto"/>
        <w:jc w:val="both"/>
      </w:pPr>
      <w:r>
        <w:t>Check in with staff and student each session for remainder of the day</w:t>
      </w:r>
    </w:p>
    <w:p w14:paraId="0FBED16B" w14:textId="47BBDE77" w:rsidR="00783282" w:rsidRDefault="00783282" w:rsidP="007512E5">
      <w:pPr>
        <w:pStyle w:val="ListBullet"/>
        <w:numPr>
          <w:ilvl w:val="0"/>
          <w:numId w:val="14"/>
        </w:numPr>
        <w:spacing w:line="276" w:lineRule="auto"/>
        <w:jc w:val="both"/>
      </w:pPr>
      <w:r>
        <w:t>Review and refer to LST</w:t>
      </w:r>
    </w:p>
    <w:p w14:paraId="6504E4AE" w14:textId="77777777" w:rsidR="00623077" w:rsidRDefault="00623077" w:rsidP="007512E5">
      <w:pPr>
        <w:pStyle w:val="ListBullet"/>
        <w:spacing w:line="276" w:lineRule="auto"/>
      </w:pPr>
    </w:p>
    <w:p w14:paraId="0D52380B" w14:textId="732EC9E9" w:rsidR="008A7429" w:rsidRPr="00623077" w:rsidRDefault="008A7429" w:rsidP="007512E5">
      <w:pPr>
        <w:pStyle w:val="ListBullet"/>
        <w:spacing w:line="276" w:lineRule="auto"/>
      </w:pPr>
      <w:r w:rsidRPr="008A7429">
        <w:t xml:space="preserve">The NSW Department of </w:t>
      </w:r>
      <w:r w:rsidRPr="00623077">
        <w:t xml:space="preserve">Education </w:t>
      </w:r>
      <w:hyperlink r:id="rId14">
        <w:r w:rsidRPr="00623077">
          <w:rPr>
            <w:rStyle w:val="Hyperlink"/>
            <w:color w:val="002060"/>
          </w:rPr>
          <w:t>Student Behaviour policy</w:t>
        </w:r>
      </w:hyperlink>
      <w:r w:rsidRPr="00623077">
        <w:t xml:space="preserve"> and </w:t>
      </w:r>
      <w:hyperlink r:id="rId15" w:history="1">
        <w:r w:rsidRPr="00623077">
          <w:rPr>
            <w:rStyle w:val="Hyperlink"/>
            <w:color w:val="002060"/>
          </w:rPr>
          <w:t>Suspension and Expulsion procedures</w:t>
        </w:r>
      </w:hyperlink>
      <w:r w:rsidRPr="00623077">
        <w:t xml:space="preserve"> apply to all NSW public schools.</w:t>
      </w:r>
    </w:p>
    <w:p w14:paraId="263CBDE9" w14:textId="77777777" w:rsidR="008A7429" w:rsidRPr="008A7429" w:rsidRDefault="008A7429" w:rsidP="007512E5">
      <w:pPr>
        <w:pStyle w:val="ListBullet"/>
        <w:spacing w:line="276" w:lineRule="auto"/>
      </w:pPr>
      <w:r w:rsidRPr="008A7429">
        <w:t>Responses to all behaviours of concern apply to student behaviour that occurs:</w:t>
      </w:r>
    </w:p>
    <w:p w14:paraId="034E6B2A" w14:textId="77777777" w:rsidR="008A7429" w:rsidRPr="008A7429" w:rsidRDefault="008A7429" w:rsidP="007512E5">
      <w:pPr>
        <w:pStyle w:val="ListBullet"/>
        <w:numPr>
          <w:ilvl w:val="0"/>
          <w:numId w:val="1"/>
        </w:numPr>
        <w:spacing w:line="276" w:lineRule="auto"/>
      </w:pPr>
      <w:r w:rsidRPr="008A7429">
        <w:t xml:space="preserve">at school </w:t>
      </w:r>
    </w:p>
    <w:p w14:paraId="7271E3BA" w14:textId="031CA7E5" w:rsidR="00137576" w:rsidRDefault="008A7429" w:rsidP="007512E5">
      <w:pPr>
        <w:pStyle w:val="ListBullet"/>
        <w:numPr>
          <w:ilvl w:val="0"/>
          <w:numId w:val="1"/>
        </w:numPr>
        <w:spacing w:line="276" w:lineRule="auto"/>
      </w:pPr>
      <w:r w:rsidRPr="008A7429">
        <w:t xml:space="preserve">on the way to and from school </w:t>
      </w:r>
    </w:p>
    <w:p w14:paraId="4645FD13" w14:textId="77777777" w:rsidR="00137576" w:rsidRPr="008A7429" w:rsidRDefault="00137576" w:rsidP="007512E5">
      <w:pPr>
        <w:pStyle w:val="ListBullet"/>
        <w:numPr>
          <w:ilvl w:val="0"/>
          <w:numId w:val="1"/>
        </w:numPr>
        <w:spacing w:line="276" w:lineRule="auto"/>
      </w:pPr>
      <w:r w:rsidRPr="008A7429">
        <w:t>on school-endorsed activities that are off-site</w:t>
      </w:r>
    </w:p>
    <w:p w14:paraId="060A8AA9" w14:textId="77777777" w:rsidR="00137576" w:rsidRPr="008A7429" w:rsidRDefault="00137576" w:rsidP="007512E5">
      <w:pPr>
        <w:pStyle w:val="ListBullet"/>
        <w:numPr>
          <w:ilvl w:val="0"/>
          <w:numId w:val="1"/>
        </w:numPr>
        <w:spacing w:line="276" w:lineRule="auto"/>
      </w:pPr>
      <w:r w:rsidRPr="008A7429">
        <w:t>outside school hours and off school premises where there is a clear and close connection between the school and students’ conduct</w:t>
      </w:r>
    </w:p>
    <w:p w14:paraId="720C7C08" w14:textId="4B194716" w:rsidR="007512E5" w:rsidRPr="006379C7" w:rsidRDefault="00137576" w:rsidP="00137576">
      <w:pPr>
        <w:pStyle w:val="ListBullet"/>
        <w:numPr>
          <w:ilvl w:val="0"/>
          <w:numId w:val="1"/>
        </w:numPr>
        <w:spacing w:line="276" w:lineRule="auto"/>
      </w:pPr>
      <w:r w:rsidRPr="008A7429">
        <w:t>when using social media, mobile devices and/or other technology involving another student or staff member.</w:t>
      </w:r>
    </w:p>
    <w:p w14:paraId="1B2FCBFC" w14:textId="5A68658B" w:rsidR="00137576" w:rsidRPr="007512E5" w:rsidRDefault="00137576" w:rsidP="00137576">
      <w:pPr>
        <w:pStyle w:val="Heading3"/>
        <w:rPr>
          <w:rFonts w:ascii="Arial" w:hAnsi="Arial" w:cs="Arial"/>
          <w:b/>
          <w:bCs/>
          <w:color w:val="FFC000"/>
        </w:rPr>
      </w:pPr>
      <w:r w:rsidRPr="007512E5">
        <w:rPr>
          <w:rFonts w:ascii="Arial" w:hAnsi="Arial" w:cs="Arial"/>
          <w:b/>
          <w:bCs/>
          <w:color w:val="FFC000"/>
        </w:rPr>
        <w:t>Reporting and recording behaviours of concern</w:t>
      </w:r>
    </w:p>
    <w:p w14:paraId="13B14815" w14:textId="77777777" w:rsidR="00137576" w:rsidRPr="007512E5" w:rsidRDefault="00137576" w:rsidP="00623077">
      <w:pPr>
        <w:pStyle w:val="BodyText"/>
        <w:spacing w:line="276" w:lineRule="auto"/>
        <w:rPr>
          <w:rFonts w:ascii="Arial" w:hAnsi="Arial" w:cs="Arial"/>
          <w:color w:val="002060"/>
          <w:sz w:val="24"/>
          <w:szCs w:val="24"/>
        </w:rPr>
      </w:pPr>
      <w:r w:rsidRPr="007512E5">
        <w:rPr>
          <w:rFonts w:ascii="Arial" w:hAnsi="Arial" w:cs="Arial"/>
          <w:color w:val="002060"/>
          <w:sz w:val="24"/>
          <w:szCs w:val="24"/>
        </w:rPr>
        <w:t>Staff will comply with reporting and responding processes outlined in the:</w:t>
      </w:r>
    </w:p>
    <w:p w14:paraId="132716B0" w14:textId="77777777" w:rsidR="00137576" w:rsidRPr="007512E5" w:rsidRDefault="00137576" w:rsidP="00623077">
      <w:pPr>
        <w:pStyle w:val="ListBullet"/>
        <w:numPr>
          <w:ilvl w:val="0"/>
          <w:numId w:val="15"/>
        </w:numPr>
        <w:spacing w:line="276" w:lineRule="auto"/>
      </w:pPr>
      <w:hyperlink r:id="rId16" w:history="1">
        <w:r w:rsidRPr="007512E5">
          <w:rPr>
            <w:rStyle w:val="Hyperlink"/>
            <w:color w:val="002060"/>
          </w:rPr>
          <w:t>Incident Notification and Response Policy</w:t>
        </w:r>
      </w:hyperlink>
      <w:r w:rsidRPr="007512E5">
        <w:t xml:space="preserve"> </w:t>
      </w:r>
    </w:p>
    <w:p w14:paraId="5D9E153C" w14:textId="77777777" w:rsidR="00137576" w:rsidRPr="007512E5" w:rsidRDefault="00137576" w:rsidP="00623077">
      <w:pPr>
        <w:pStyle w:val="ListBullet"/>
        <w:numPr>
          <w:ilvl w:val="0"/>
          <w:numId w:val="15"/>
        </w:numPr>
        <w:spacing w:line="276" w:lineRule="auto"/>
      </w:pPr>
      <w:hyperlink r:id="rId17" w:history="1">
        <w:r w:rsidRPr="007512E5">
          <w:rPr>
            <w:rStyle w:val="Hyperlink"/>
            <w:color w:val="002060"/>
          </w:rPr>
          <w:t>Incident Notification and Response Procedures</w:t>
        </w:r>
      </w:hyperlink>
    </w:p>
    <w:p w14:paraId="087C5DCE" w14:textId="60F2CC35" w:rsidR="007512E5" w:rsidRDefault="00137576" w:rsidP="007512E5">
      <w:pPr>
        <w:pStyle w:val="ListBullet"/>
        <w:numPr>
          <w:ilvl w:val="0"/>
          <w:numId w:val="15"/>
        </w:numPr>
        <w:spacing w:line="276" w:lineRule="auto"/>
      </w:pPr>
      <w:hyperlink r:id="rId18" w:history="1">
        <w:r w:rsidRPr="007512E5">
          <w:rPr>
            <w:rStyle w:val="Hyperlink"/>
            <w:color w:val="002060"/>
          </w:rPr>
          <w:t>Student Behaviour policy</w:t>
        </w:r>
      </w:hyperlink>
      <w:r w:rsidRPr="007512E5">
        <w:t xml:space="preserve"> and </w:t>
      </w:r>
      <w:hyperlink r:id="rId19" w:history="1">
        <w:r w:rsidRPr="007512E5">
          <w:rPr>
            <w:rStyle w:val="Hyperlink"/>
            <w:color w:val="002060"/>
          </w:rPr>
          <w:t>Suspension and Expulsion procedures</w:t>
        </w:r>
      </w:hyperlink>
      <w:r w:rsidRPr="007512E5">
        <w:t>.</w:t>
      </w:r>
    </w:p>
    <w:p w14:paraId="22705D03" w14:textId="4CFE33B8" w:rsidR="00137576" w:rsidRDefault="007512E5" w:rsidP="007512E5">
      <w:pPr>
        <w:pStyle w:val="Heading2"/>
        <w:rPr>
          <w:rFonts w:ascii="Arial" w:hAnsi="Arial" w:cs="Arial"/>
          <w:b/>
          <w:bCs/>
          <w:color w:val="FFC000"/>
          <w:sz w:val="28"/>
          <w:szCs w:val="28"/>
        </w:rPr>
      </w:pPr>
      <w:r w:rsidRPr="007512E5">
        <w:rPr>
          <w:rFonts w:ascii="Arial" w:hAnsi="Arial" w:cs="Arial"/>
          <w:b/>
          <w:bCs/>
          <w:color w:val="FFC000"/>
          <w:sz w:val="28"/>
          <w:szCs w:val="28"/>
        </w:rPr>
        <w:lastRenderedPageBreak/>
        <w:t xml:space="preserve">Detention, Reflection and Restorative Practices </w:t>
      </w:r>
    </w:p>
    <w:p w14:paraId="6C2E1E05" w14:textId="609506FF" w:rsidR="00E11D10" w:rsidRPr="004E1061" w:rsidRDefault="00623077" w:rsidP="00623077">
      <w:pPr>
        <w:pStyle w:val="BodyText"/>
        <w:spacing w:line="276" w:lineRule="auto"/>
        <w:rPr>
          <w:rFonts w:ascii="Arial" w:hAnsi="Arial" w:cs="Arial"/>
          <w:color w:val="002060"/>
          <w:sz w:val="24"/>
          <w:szCs w:val="24"/>
        </w:rPr>
      </w:pPr>
      <w:r w:rsidRPr="00623077">
        <w:rPr>
          <w:rFonts w:ascii="Arial" w:hAnsi="Arial" w:cs="Arial"/>
          <w:color w:val="002060"/>
          <w:sz w:val="24"/>
          <w:szCs w:val="24"/>
        </w:rPr>
        <w:t xml:space="preserve">Toilet and food breaks are always included when students are withdrawn from free choice play as a response to inappropriate behaviours at school, either in the classroom or playground spaces. </w:t>
      </w:r>
      <w:r>
        <w:rPr>
          <w:rFonts w:ascii="Arial" w:hAnsi="Arial" w:cs="Arial"/>
          <w:color w:val="002060"/>
          <w:sz w:val="24"/>
          <w:szCs w:val="24"/>
        </w:rPr>
        <w:t xml:space="preserve">The maximum length of time will be appropriate to the age/developmental level of the student and the behaviour of concern exhibited. </w:t>
      </w:r>
    </w:p>
    <w:tbl>
      <w:tblPr>
        <w:tblStyle w:val="ListTable3-Accent2"/>
        <w:tblW w:w="5043"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4534"/>
        <w:gridCol w:w="1926"/>
        <w:gridCol w:w="74"/>
        <w:gridCol w:w="2000"/>
        <w:gridCol w:w="2002"/>
      </w:tblGrid>
      <w:tr w:rsidR="00137576" w:rsidRPr="008A7429" w14:paraId="6B80EFC6" w14:textId="77777777" w:rsidTr="004E1061">
        <w:trPr>
          <w:cnfStyle w:val="100000000000" w:firstRow="1" w:lastRow="0" w:firstColumn="0" w:lastColumn="0" w:oddVBand="0" w:evenVBand="0" w:oddHBand="0" w:evenHBand="0" w:firstRowFirstColumn="0" w:firstRowLastColumn="0" w:lastRowFirstColumn="0" w:lastRowLastColumn="0"/>
          <w:trHeight w:val="19"/>
          <w:tblHeader/>
        </w:trPr>
        <w:tc>
          <w:tcPr>
            <w:cnfStyle w:val="001000000100" w:firstRow="0" w:lastRow="0" w:firstColumn="1" w:lastColumn="0" w:oddVBand="0" w:evenVBand="0" w:oddHBand="0" w:evenHBand="0" w:firstRowFirstColumn="1" w:firstRowLastColumn="0" w:lastRowFirstColumn="0" w:lastRowLastColumn="0"/>
            <w:tcW w:w="2152" w:type="pct"/>
            <w:tcBorders>
              <w:top w:val="single" w:sz="8" w:space="0" w:color="FFFFFF" w:themeColor="background1"/>
              <w:left w:val="single" w:sz="8" w:space="0" w:color="FFFFFF" w:themeColor="background1"/>
              <w:right w:val="single" w:sz="8" w:space="0" w:color="FFFFFF" w:themeColor="background1"/>
            </w:tcBorders>
            <w:shd w:val="clear" w:color="auto" w:fill="FFC000"/>
          </w:tcPr>
          <w:p w14:paraId="4BAD140E" w14:textId="77777777" w:rsidR="00137576" w:rsidRPr="008A7429" w:rsidRDefault="00137576" w:rsidP="00A345E5">
            <w:pPr>
              <w:pStyle w:val="BodyText"/>
              <w:rPr>
                <w:rFonts w:ascii="Arial" w:hAnsi="Arial" w:cs="Arial"/>
                <w:color w:val="FFFFFF" w:themeColor="background1"/>
                <w:sz w:val="24"/>
                <w:szCs w:val="24"/>
              </w:rPr>
            </w:pPr>
            <w:r w:rsidRPr="008A7429">
              <w:rPr>
                <w:rFonts w:ascii="Arial" w:hAnsi="Arial" w:cs="Arial"/>
                <w:color w:val="FFFFFF" w:themeColor="background1"/>
                <w:sz w:val="24"/>
                <w:szCs w:val="24"/>
              </w:rPr>
              <w:t>Strategy</w:t>
            </w:r>
          </w:p>
        </w:tc>
        <w:tc>
          <w:tcPr>
            <w:tcW w:w="949" w:type="pct"/>
            <w:gridSpan w:val="2"/>
            <w:tcBorders>
              <w:top w:val="single" w:sz="8" w:space="0" w:color="FFFFFF" w:themeColor="background1"/>
              <w:left w:val="single" w:sz="8" w:space="0" w:color="FFFFFF" w:themeColor="background1"/>
              <w:bottom w:val="nil"/>
              <w:right w:val="single" w:sz="8" w:space="0" w:color="FFFFFF" w:themeColor="background1"/>
            </w:tcBorders>
            <w:shd w:val="clear" w:color="auto" w:fill="FFC000"/>
          </w:tcPr>
          <w:p w14:paraId="49E7405E" w14:textId="77777777" w:rsidR="00137576" w:rsidRPr="008A7429" w:rsidRDefault="00137576" w:rsidP="00A345E5">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8A7429">
              <w:rPr>
                <w:rFonts w:ascii="Arial" w:hAnsi="Arial" w:cs="Arial"/>
                <w:color w:val="FFFFFF" w:themeColor="background1"/>
                <w:sz w:val="24"/>
                <w:szCs w:val="24"/>
              </w:rPr>
              <w:t>When and how long?</w:t>
            </w:r>
          </w:p>
        </w:tc>
        <w:tc>
          <w:tcPr>
            <w:tcW w:w="949" w:type="pct"/>
            <w:tcBorders>
              <w:top w:val="single" w:sz="8" w:space="0" w:color="FFFFFF" w:themeColor="background1"/>
              <w:left w:val="single" w:sz="8" w:space="0" w:color="FFFFFF" w:themeColor="background1"/>
              <w:bottom w:val="nil"/>
              <w:right w:val="single" w:sz="8" w:space="0" w:color="FFFFFF" w:themeColor="background1"/>
            </w:tcBorders>
            <w:shd w:val="clear" w:color="auto" w:fill="FFC000"/>
          </w:tcPr>
          <w:p w14:paraId="479D2379" w14:textId="77777777" w:rsidR="00137576" w:rsidRPr="008A7429" w:rsidRDefault="00137576" w:rsidP="00A345E5">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8A7429">
              <w:rPr>
                <w:rFonts w:ascii="Arial" w:hAnsi="Arial" w:cs="Arial"/>
                <w:color w:val="FFFFFF" w:themeColor="background1"/>
                <w:sz w:val="24"/>
                <w:szCs w:val="24"/>
              </w:rPr>
              <w:t>Who coordinates?</w:t>
            </w:r>
          </w:p>
        </w:tc>
        <w:tc>
          <w:tcPr>
            <w:tcW w:w="949" w:type="pct"/>
            <w:tcBorders>
              <w:top w:val="single" w:sz="8" w:space="0" w:color="FFFFFF" w:themeColor="background1"/>
              <w:left w:val="single" w:sz="8" w:space="0" w:color="FFFFFF" w:themeColor="background1"/>
              <w:bottom w:val="nil"/>
              <w:right w:val="single" w:sz="8" w:space="0" w:color="FFFFFF" w:themeColor="background1"/>
            </w:tcBorders>
            <w:shd w:val="clear" w:color="auto" w:fill="FFC000"/>
          </w:tcPr>
          <w:p w14:paraId="7266C42D" w14:textId="77777777" w:rsidR="00137576" w:rsidRPr="008A7429" w:rsidRDefault="00137576" w:rsidP="00A345E5">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8A7429">
              <w:rPr>
                <w:rFonts w:ascii="Arial" w:hAnsi="Arial" w:cs="Arial"/>
                <w:color w:val="FFFFFF" w:themeColor="background1"/>
                <w:sz w:val="24"/>
                <w:szCs w:val="24"/>
              </w:rPr>
              <w:t>How are these recorded?</w:t>
            </w:r>
          </w:p>
        </w:tc>
      </w:tr>
      <w:tr w:rsidR="00623077" w:rsidRPr="00623077" w14:paraId="3894C585" w14:textId="77777777" w:rsidTr="004E106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shd w:val="clear" w:color="auto" w:fill="002060"/>
          </w:tcPr>
          <w:p w14:paraId="63D9E0DF" w14:textId="3FD466A1" w:rsidR="00623077" w:rsidRPr="00623077" w:rsidRDefault="00623077" w:rsidP="007512E5">
            <w:pPr>
              <w:pStyle w:val="BodyText"/>
              <w:spacing w:line="276" w:lineRule="auto"/>
              <w:rPr>
                <w:rFonts w:ascii="Arial" w:hAnsi="Arial" w:cs="Arial"/>
                <w:color w:val="FFC000"/>
                <w:sz w:val="24"/>
                <w:szCs w:val="24"/>
              </w:rPr>
            </w:pPr>
            <w:r w:rsidRPr="00623077">
              <w:rPr>
                <w:rFonts w:ascii="Arial" w:hAnsi="Arial" w:cs="Arial"/>
                <w:color w:val="FFC000"/>
                <w:sz w:val="24"/>
                <w:szCs w:val="24"/>
              </w:rPr>
              <w:t xml:space="preserve">Buddy Class </w:t>
            </w:r>
            <w:r w:rsidR="00870362">
              <w:rPr>
                <w:rFonts w:ascii="Arial" w:hAnsi="Arial" w:cs="Arial"/>
                <w:color w:val="FFC000"/>
                <w:sz w:val="24"/>
                <w:szCs w:val="24"/>
              </w:rPr>
              <w:t>– minor behaviours classroom</w:t>
            </w:r>
          </w:p>
        </w:tc>
      </w:tr>
      <w:tr w:rsidR="008C5F94" w:rsidRPr="008C5F94" w14:paraId="18AD5B7D" w14:textId="77777777" w:rsidTr="004E1061">
        <w:trPr>
          <w:trHeight w:val="19"/>
        </w:trPr>
        <w:tc>
          <w:tcPr>
            <w:cnfStyle w:val="001000000000" w:firstRow="0" w:lastRow="0" w:firstColumn="1" w:lastColumn="0" w:oddVBand="0" w:evenVBand="0" w:oddHBand="0" w:evenHBand="0" w:firstRowFirstColumn="0" w:firstRowLastColumn="0" w:lastRowFirstColumn="0" w:lastRowLastColumn="0"/>
            <w:tcW w:w="2152" w:type="pct"/>
            <w:tcBorders>
              <w:top w:val="nil"/>
              <w:left w:val="nil"/>
              <w:bottom w:val="nil"/>
            </w:tcBorders>
            <w:shd w:val="clear" w:color="auto" w:fill="auto"/>
          </w:tcPr>
          <w:p w14:paraId="3D521E1A" w14:textId="2F3A40D4" w:rsidR="00623077" w:rsidRPr="008C5F94" w:rsidRDefault="008C5F94" w:rsidP="007512E5">
            <w:pPr>
              <w:pStyle w:val="BodyText"/>
              <w:spacing w:line="276" w:lineRule="auto"/>
              <w:rPr>
                <w:rFonts w:ascii="Arial" w:hAnsi="Arial" w:cs="Arial"/>
                <w:b w:val="0"/>
                <w:bCs w:val="0"/>
                <w:color w:val="002060"/>
                <w:sz w:val="24"/>
                <w:szCs w:val="24"/>
              </w:rPr>
            </w:pPr>
            <w:r w:rsidRPr="008C5F94">
              <w:rPr>
                <w:rFonts w:ascii="Arial" w:hAnsi="Arial" w:cs="Arial"/>
                <w:b w:val="0"/>
                <w:bCs w:val="0"/>
                <w:color w:val="002060"/>
                <w:sz w:val="24"/>
                <w:szCs w:val="24"/>
              </w:rPr>
              <w:t xml:space="preserve">After </w:t>
            </w:r>
            <w:r>
              <w:rPr>
                <w:rFonts w:ascii="Arial" w:hAnsi="Arial" w:cs="Arial"/>
                <w:b w:val="0"/>
                <w:bCs w:val="0"/>
                <w:color w:val="002060"/>
                <w:sz w:val="24"/>
                <w:szCs w:val="24"/>
              </w:rPr>
              <w:t>multiple warnings and chances to re-direct their behaviour, students will be sent to a pre-determined buddy class</w:t>
            </w:r>
          </w:p>
        </w:tc>
        <w:tc>
          <w:tcPr>
            <w:tcW w:w="914" w:type="pct"/>
            <w:tcBorders>
              <w:top w:val="nil"/>
              <w:bottom w:val="nil"/>
            </w:tcBorders>
            <w:shd w:val="clear" w:color="auto" w:fill="auto"/>
          </w:tcPr>
          <w:p w14:paraId="40F4F9C1" w14:textId="77777777" w:rsidR="00623077" w:rsidRDefault="008C5F94"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K-2 – 5 minutes</w:t>
            </w:r>
          </w:p>
          <w:p w14:paraId="125991E2" w14:textId="35D1C93E" w:rsidR="008C5F94" w:rsidRPr="008C5F94" w:rsidRDefault="008C5F94"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3-6 – 10 minutes</w:t>
            </w:r>
          </w:p>
        </w:tc>
        <w:tc>
          <w:tcPr>
            <w:tcW w:w="984" w:type="pct"/>
            <w:gridSpan w:val="2"/>
            <w:tcBorders>
              <w:top w:val="nil"/>
              <w:bottom w:val="nil"/>
            </w:tcBorders>
            <w:shd w:val="clear" w:color="auto" w:fill="auto"/>
          </w:tcPr>
          <w:p w14:paraId="113E34B1" w14:textId="52D5A35C" w:rsidR="00623077" w:rsidRPr="008C5F94" w:rsidRDefault="008C5F94"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Class teacher</w:t>
            </w:r>
          </w:p>
        </w:tc>
        <w:tc>
          <w:tcPr>
            <w:tcW w:w="949" w:type="pct"/>
            <w:tcBorders>
              <w:top w:val="nil"/>
              <w:bottom w:val="nil"/>
              <w:right w:val="nil"/>
            </w:tcBorders>
            <w:shd w:val="clear" w:color="auto" w:fill="auto"/>
          </w:tcPr>
          <w:p w14:paraId="58BE541A" w14:textId="52006001" w:rsidR="00623077" w:rsidRPr="008C5F94"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Class based systems </w:t>
            </w:r>
          </w:p>
        </w:tc>
      </w:tr>
      <w:tr w:rsidR="00870362" w:rsidRPr="008C5F94" w14:paraId="70CC9463" w14:textId="77777777" w:rsidTr="004E106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tcBorders>
            <w:shd w:val="clear" w:color="auto" w:fill="002060"/>
          </w:tcPr>
          <w:p w14:paraId="3344C880" w14:textId="2589C405" w:rsidR="00870362" w:rsidRPr="00870362" w:rsidRDefault="00870362" w:rsidP="007512E5">
            <w:pPr>
              <w:pStyle w:val="BodyText"/>
              <w:spacing w:line="276" w:lineRule="auto"/>
              <w:rPr>
                <w:rFonts w:ascii="Arial" w:hAnsi="Arial" w:cs="Arial"/>
                <w:color w:val="FFC000"/>
                <w:sz w:val="24"/>
                <w:szCs w:val="24"/>
              </w:rPr>
            </w:pPr>
            <w:r>
              <w:rPr>
                <w:rFonts w:ascii="Arial" w:hAnsi="Arial" w:cs="Arial"/>
                <w:color w:val="FFC000"/>
                <w:sz w:val="24"/>
                <w:szCs w:val="24"/>
              </w:rPr>
              <w:t xml:space="preserve">Walk with </w:t>
            </w:r>
            <w:r w:rsidR="00D016E8">
              <w:rPr>
                <w:rFonts w:ascii="Arial" w:hAnsi="Arial" w:cs="Arial"/>
                <w:color w:val="FFC000"/>
                <w:sz w:val="24"/>
                <w:szCs w:val="24"/>
              </w:rPr>
              <w:t>T</w:t>
            </w:r>
            <w:r>
              <w:rPr>
                <w:rFonts w:ascii="Arial" w:hAnsi="Arial" w:cs="Arial"/>
                <w:color w:val="FFC000"/>
                <w:sz w:val="24"/>
                <w:szCs w:val="24"/>
              </w:rPr>
              <w:t xml:space="preserve">eacher – minor behaviours playground </w:t>
            </w:r>
          </w:p>
        </w:tc>
      </w:tr>
      <w:tr w:rsidR="00870362" w:rsidRPr="00870362" w14:paraId="09170F35" w14:textId="77777777" w:rsidTr="004E1061">
        <w:trPr>
          <w:trHeight w:val="19"/>
        </w:trPr>
        <w:tc>
          <w:tcPr>
            <w:cnfStyle w:val="001000000000" w:firstRow="0" w:lastRow="0" w:firstColumn="1" w:lastColumn="0" w:oddVBand="0" w:evenVBand="0" w:oddHBand="0" w:evenHBand="0" w:firstRowFirstColumn="0" w:firstRowLastColumn="0" w:lastRowFirstColumn="0" w:lastRowLastColumn="0"/>
            <w:tcW w:w="2152" w:type="pct"/>
            <w:tcBorders>
              <w:left w:val="nil"/>
            </w:tcBorders>
            <w:shd w:val="clear" w:color="auto" w:fill="auto"/>
          </w:tcPr>
          <w:p w14:paraId="0310578B" w14:textId="16C218B3" w:rsidR="00870362" w:rsidRPr="00870362" w:rsidRDefault="00870362" w:rsidP="007512E5">
            <w:pPr>
              <w:pStyle w:val="BodyText"/>
              <w:spacing w:line="276" w:lineRule="auto"/>
              <w:rPr>
                <w:rFonts w:ascii="Arial" w:hAnsi="Arial" w:cs="Arial"/>
                <w:b w:val="0"/>
                <w:bCs w:val="0"/>
                <w:color w:val="002060"/>
                <w:sz w:val="24"/>
                <w:szCs w:val="24"/>
              </w:rPr>
            </w:pPr>
            <w:r>
              <w:rPr>
                <w:rFonts w:ascii="Arial" w:hAnsi="Arial" w:cs="Arial"/>
                <w:b w:val="0"/>
                <w:bCs w:val="0"/>
                <w:color w:val="002060"/>
                <w:sz w:val="24"/>
                <w:szCs w:val="24"/>
              </w:rPr>
              <w:t>Actively monitor student behaviour in playground. Give warnings of students walking with teacher if minor behaviour concerns continue. Monitor closely</w:t>
            </w:r>
            <w:r w:rsidRPr="00870362">
              <w:rPr>
                <w:rFonts w:ascii="Arial" w:hAnsi="Arial" w:cs="Arial"/>
                <w:b w:val="0"/>
                <w:bCs w:val="0"/>
                <w:color w:val="002060"/>
                <w:sz w:val="24"/>
                <w:szCs w:val="24"/>
              </w:rPr>
              <w:t xml:space="preserve"> </w:t>
            </w:r>
          </w:p>
        </w:tc>
        <w:tc>
          <w:tcPr>
            <w:tcW w:w="914" w:type="pct"/>
            <w:shd w:val="clear" w:color="auto" w:fill="auto"/>
          </w:tcPr>
          <w:p w14:paraId="24FB1EB4" w14:textId="0046A1EF" w:rsidR="00870362" w:rsidRPr="00870362"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Walk with teacher for 5 minutes </w:t>
            </w:r>
          </w:p>
        </w:tc>
        <w:tc>
          <w:tcPr>
            <w:tcW w:w="984" w:type="pct"/>
            <w:gridSpan w:val="2"/>
            <w:shd w:val="clear" w:color="auto" w:fill="auto"/>
          </w:tcPr>
          <w:p w14:paraId="50D5A381" w14:textId="7BDB3026" w:rsidR="00870362" w:rsidRPr="00870362"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Teacher on duty </w:t>
            </w:r>
          </w:p>
        </w:tc>
        <w:tc>
          <w:tcPr>
            <w:tcW w:w="949" w:type="pct"/>
            <w:tcBorders>
              <w:right w:val="nil"/>
            </w:tcBorders>
            <w:shd w:val="clear" w:color="auto" w:fill="auto"/>
          </w:tcPr>
          <w:p w14:paraId="2EEE5A9D" w14:textId="5FC838E1" w:rsidR="00870362" w:rsidRPr="00870362"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Recorded on SchoolBytes</w:t>
            </w:r>
          </w:p>
        </w:tc>
      </w:tr>
      <w:tr w:rsidR="007512E5" w:rsidRPr="007512E5" w14:paraId="76295899" w14:textId="77777777" w:rsidTr="004E106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il"/>
            </w:tcBorders>
            <w:shd w:val="clear" w:color="auto" w:fill="002060"/>
          </w:tcPr>
          <w:p w14:paraId="31B48A45" w14:textId="3286E702" w:rsidR="007512E5" w:rsidRPr="007512E5" w:rsidRDefault="007512E5" w:rsidP="007512E5">
            <w:pPr>
              <w:pStyle w:val="BodyText"/>
              <w:spacing w:line="276" w:lineRule="auto"/>
              <w:rPr>
                <w:rFonts w:ascii="Arial" w:hAnsi="Arial" w:cs="Arial"/>
                <w:color w:val="FFC000"/>
                <w:sz w:val="24"/>
                <w:szCs w:val="24"/>
              </w:rPr>
            </w:pPr>
            <w:r w:rsidRPr="007512E5">
              <w:rPr>
                <w:rFonts w:ascii="Arial" w:hAnsi="Arial" w:cs="Arial"/>
                <w:color w:val="FFC000"/>
                <w:sz w:val="24"/>
                <w:szCs w:val="24"/>
              </w:rPr>
              <w:t>Reflection</w:t>
            </w:r>
            <w:r w:rsidR="00870362">
              <w:rPr>
                <w:rFonts w:ascii="Arial" w:hAnsi="Arial" w:cs="Arial"/>
                <w:color w:val="FFC000"/>
                <w:sz w:val="24"/>
                <w:szCs w:val="24"/>
              </w:rPr>
              <w:t xml:space="preserve"> – major behaviours classroom or playground</w:t>
            </w:r>
          </w:p>
        </w:tc>
      </w:tr>
      <w:tr w:rsidR="007512E5" w:rsidRPr="007512E5" w14:paraId="587860F1" w14:textId="77777777" w:rsidTr="004E1061">
        <w:trPr>
          <w:trHeight w:val="19"/>
        </w:trPr>
        <w:tc>
          <w:tcPr>
            <w:cnfStyle w:val="001000000000" w:firstRow="0" w:lastRow="0" w:firstColumn="1" w:lastColumn="0" w:oddVBand="0" w:evenVBand="0" w:oddHBand="0" w:evenHBand="0" w:firstRowFirstColumn="0" w:firstRowLastColumn="0" w:lastRowFirstColumn="0" w:lastRowLastColumn="0"/>
            <w:tcW w:w="2152" w:type="pct"/>
            <w:tcBorders>
              <w:left w:val="nil"/>
            </w:tcBorders>
          </w:tcPr>
          <w:p w14:paraId="4C7B81D4" w14:textId="000EE41C" w:rsidR="00137576" w:rsidRPr="007512E5" w:rsidRDefault="007512E5" w:rsidP="007512E5">
            <w:pPr>
              <w:pStyle w:val="BodyText"/>
              <w:spacing w:line="276" w:lineRule="auto"/>
              <w:rPr>
                <w:rFonts w:ascii="Arial" w:hAnsi="Arial" w:cs="Arial"/>
                <w:b w:val="0"/>
                <w:bCs w:val="0"/>
                <w:color w:val="002060"/>
                <w:sz w:val="24"/>
                <w:szCs w:val="24"/>
              </w:rPr>
            </w:pPr>
            <w:r>
              <w:rPr>
                <w:rFonts w:ascii="Arial" w:hAnsi="Arial" w:cs="Arial"/>
                <w:b w:val="0"/>
                <w:bCs w:val="0"/>
                <w:color w:val="002060"/>
                <w:sz w:val="24"/>
                <w:szCs w:val="24"/>
              </w:rPr>
              <w:t xml:space="preserve">Students who have engaged in behaviours or concern either in the classroom or playground, will be sent to Reflection. </w:t>
            </w:r>
            <w:r w:rsidR="00D016E8">
              <w:rPr>
                <w:rFonts w:ascii="Arial" w:hAnsi="Arial" w:cs="Arial"/>
                <w:b w:val="0"/>
                <w:bCs w:val="0"/>
                <w:color w:val="002060"/>
                <w:sz w:val="24"/>
                <w:szCs w:val="24"/>
              </w:rPr>
              <w:t>During</w:t>
            </w:r>
            <w:r>
              <w:rPr>
                <w:rFonts w:ascii="Arial" w:hAnsi="Arial" w:cs="Arial"/>
                <w:b w:val="0"/>
                <w:bCs w:val="0"/>
                <w:color w:val="002060"/>
                <w:sz w:val="24"/>
                <w:szCs w:val="24"/>
              </w:rPr>
              <w:t xml:space="preserve"> Reflection, the student </w:t>
            </w:r>
            <w:r w:rsidR="00D016E8">
              <w:rPr>
                <w:rFonts w:ascii="Arial" w:hAnsi="Arial" w:cs="Arial"/>
                <w:b w:val="0"/>
                <w:bCs w:val="0"/>
                <w:color w:val="002060"/>
                <w:sz w:val="24"/>
                <w:szCs w:val="24"/>
              </w:rPr>
              <w:t xml:space="preserve">has a </w:t>
            </w:r>
            <w:r>
              <w:rPr>
                <w:rFonts w:ascii="Arial" w:hAnsi="Arial" w:cs="Arial"/>
                <w:b w:val="0"/>
                <w:bCs w:val="0"/>
                <w:color w:val="002060"/>
                <w:sz w:val="24"/>
                <w:szCs w:val="24"/>
              </w:rPr>
              <w:t>debrief</w:t>
            </w:r>
            <w:r w:rsidR="00D016E8">
              <w:rPr>
                <w:rFonts w:ascii="Arial" w:hAnsi="Arial" w:cs="Arial"/>
                <w:b w:val="0"/>
                <w:bCs w:val="0"/>
                <w:color w:val="002060"/>
                <w:sz w:val="24"/>
                <w:szCs w:val="24"/>
              </w:rPr>
              <w:t xml:space="preserve"> about</w:t>
            </w:r>
            <w:r>
              <w:rPr>
                <w:rFonts w:ascii="Arial" w:hAnsi="Arial" w:cs="Arial"/>
                <w:b w:val="0"/>
                <w:bCs w:val="0"/>
                <w:color w:val="002060"/>
                <w:sz w:val="24"/>
                <w:szCs w:val="24"/>
              </w:rPr>
              <w:t xml:space="preserve"> their behaviour with the Assistant Principal</w:t>
            </w:r>
            <w:r w:rsidR="00D1606B">
              <w:rPr>
                <w:rFonts w:ascii="Arial" w:hAnsi="Arial" w:cs="Arial"/>
                <w:b w:val="0"/>
                <w:bCs w:val="0"/>
                <w:color w:val="002060"/>
                <w:sz w:val="24"/>
                <w:szCs w:val="24"/>
              </w:rPr>
              <w:t xml:space="preserve"> and completes a Reflection Sheet (Appendix 3 and 4)</w:t>
            </w:r>
            <w:r>
              <w:rPr>
                <w:rFonts w:ascii="Arial" w:hAnsi="Arial" w:cs="Arial"/>
                <w:b w:val="0"/>
                <w:bCs w:val="0"/>
                <w:color w:val="002060"/>
                <w:sz w:val="24"/>
                <w:szCs w:val="24"/>
              </w:rPr>
              <w:t>. A note is sent home to the student’s parents/carers and is to be signed and returned to school the following day</w:t>
            </w:r>
            <w:r w:rsidR="004C1F5D">
              <w:rPr>
                <w:rFonts w:ascii="Arial" w:hAnsi="Arial" w:cs="Arial"/>
                <w:b w:val="0"/>
                <w:bCs w:val="0"/>
                <w:color w:val="002060"/>
                <w:sz w:val="24"/>
                <w:szCs w:val="24"/>
              </w:rPr>
              <w:t xml:space="preserve"> (Appendix 5)</w:t>
            </w:r>
            <w:r>
              <w:rPr>
                <w:rFonts w:ascii="Arial" w:hAnsi="Arial" w:cs="Arial"/>
                <w:b w:val="0"/>
                <w:bCs w:val="0"/>
                <w:color w:val="002060"/>
                <w:sz w:val="24"/>
                <w:szCs w:val="24"/>
              </w:rPr>
              <w:t xml:space="preserve"> </w:t>
            </w:r>
          </w:p>
        </w:tc>
        <w:tc>
          <w:tcPr>
            <w:tcW w:w="949" w:type="pct"/>
            <w:gridSpan w:val="2"/>
          </w:tcPr>
          <w:p w14:paraId="494FDEB1" w14:textId="77777777" w:rsidR="00137576" w:rsidRDefault="007512E5"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Occurs at the next Long Lunch break </w:t>
            </w:r>
          </w:p>
          <w:p w14:paraId="39308871" w14:textId="536DAFA1" w:rsidR="007512E5" w:rsidRPr="007512E5" w:rsidRDefault="007512E5"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Length of Reflection is to be determined by the Assistant Principal coordinating Reflection. </w:t>
            </w:r>
          </w:p>
        </w:tc>
        <w:tc>
          <w:tcPr>
            <w:tcW w:w="949" w:type="pct"/>
          </w:tcPr>
          <w:p w14:paraId="15EF3C82" w14:textId="3585ACDF" w:rsidR="00137576" w:rsidRPr="007512E5" w:rsidRDefault="007512E5"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Assistant Principal </w:t>
            </w:r>
          </w:p>
        </w:tc>
        <w:tc>
          <w:tcPr>
            <w:tcW w:w="949" w:type="pct"/>
            <w:tcBorders>
              <w:right w:val="nil"/>
            </w:tcBorders>
          </w:tcPr>
          <w:p w14:paraId="47CC89AA" w14:textId="361AA186" w:rsidR="007512E5"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sidRPr="00870362">
              <w:rPr>
                <w:rFonts w:ascii="Arial" w:hAnsi="Arial" w:cs="Arial"/>
                <w:b/>
                <w:bCs/>
                <w:color w:val="002060"/>
                <w:sz w:val="24"/>
                <w:szCs w:val="24"/>
              </w:rPr>
              <w:t>Parent notification -</w:t>
            </w:r>
            <w:r>
              <w:rPr>
                <w:rFonts w:ascii="Arial" w:hAnsi="Arial" w:cs="Arial"/>
                <w:color w:val="002060"/>
                <w:sz w:val="24"/>
                <w:szCs w:val="24"/>
              </w:rPr>
              <w:t xml:space="preserve"> </w:t>
            </w:r>
            <w:r w:rsidR="00D016E8">
              <w:rPr>
                <w:rFonts w:ascii="Arial" w:hAnsi="Arial" w:cs="Arial"/>
                <w:color w:val="002060"/>
                <w:sz w:val="24"/>
                <w:szCs w:val="24"/>
              </w:rPr>
              <w:t>orange</w:t>
            </w:r>
            <w:r w:rsidR="007512E5">
              <w:rPr>
                <w:rFonts w:ascii="Arial" w:hAnsi="Arial" w:cs="Arial"/>
                <w:color w:val="002060"/>
                <w:sz w:val="24"/>
                <w:szCs w:val="24"/>
              </w:rPr>
              <w:t xml:space="preserve"> slip sent to the Reflection Teacher prior to the date of Reflection. </w:t>
            </w:r>
          </w:p>
          <w:p w14:paraId="15F0F875" w14:textId="63EE4B53" w:rsidR="00137576" w:rsidRPr="007512E5" w:rsidRDefault="007512E5"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Recorded on SchoolBytes</w:t>
            </w:r>
          </w:p>
        </w:tc>
      </w:tr>
      <w:tr w:rsidR="00870362" w:rsidRPr="008A7429" w14:paraId="5F233F30" w14:textId="77777777" w:rsidTr="004E106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il"/>
            </w:tcBorders>
            <w:shd w:val="clear" w:color="auto" w:fill="002060"/>
          </w:tcPr>
          <w:p w14:paraId="43EC6674" w14:textId="14215188" w:rsidR="00870362" w:rsidRPr="00870362" w:rsidRDefault="00870362" w:rsidP="007512E5">
            <w:pPr>
              <w:pStyle w:val="BodyText"/>
              <w:spacing w:line="276" w:lineRule="auto"/>
              <w:rPr>
                <w:rFonts w:ascii="Arial" w:hAnsi="Arial" w:cs="Arial"/>
                <w:color w:val="FFC000"/>
                <w:sz w:val="24"/>
                <w:szCs w:val="24"/>
              </w:rPr>
            </w:pPr>
            <w:r>
              <w:rPr>
                <w:rFonts w:ascii="Arial" w:hAnsi="Arial" w:cs="Arial"/>
                <w:color w:val="FFC000"/>
                <w:sz w:val="24"/>
                <w:szCs w:val="24"/>
              </w:rPr>
              <w:t xml:space="preserve">Alternate </w:t>
            </w:r>
            <w:r w:rsidR="00D016E8">
              <w:rPr>
                <w:rFonts w:ascii="Arial" w:hAnsi="Arial" w:cs="Arial"/>
                <w:color w:val="FFC000"/>
                <w:sz w:val="24"/>
                <w:szCs w:val="24"/>
              </w:rPr>
              <w:t>P</w:t>
            </w:r>
            <w:r>
              <w:rPr>
                <w:rFonts w:ascii="Arial" w:hAnsi="Arial" w:cs="Arial"/>
                <w:color w:val="FFC000"/>
                <w:sz w:val="24"/>
                <w:szCs w:val="24"/>
              </w:rPr>
              <w:t xml:space="preserve">layground </w:t>
            </w:r>
            <w:r w:rsidR="00D016E8">
              <w:rPr>
                <w:rFonts w:ascii="Arial" w:hAnsi="Arial" w:cs="Arial"/>
                <w:color w:val="FFC000"/>
                <w:sz w:val="24"/>
                <w:szCs w:val="24"/>
              </w:rPr>
              <w:t>S</w:t>
            </w:r>
            <w:r>
              <w:rPr>
                <w:rFonts w:ascii="Arial" w:hAnsi="Arial" w:cs="Arial"/>
                <w:color w:val="FFC000"/>
                <w:sz w:val="24"/>
                <w:szCs w:val="24"/>
              </w:rPr>
              <w:t xml:space="preserve">pace – major behaviours playground </w:t>
            </w:r>
          </w:p>
        </w:tc>
      </w:tr>
      <w:tr w:rsidR="00870362" w:rsidRPr="00870362" w14:paraId="257023DA" w14:textId="77777777" w:rsidTr="004E1061">
        <w:trPr>
          <w:trHeight w:val="452"/>
        </w:trPr>
        <w:tc>
          <w:tcPr>
            <w:cnfStyle w:val="001000000000" w:firstRow="0" w:lastRow="0" w:firstColumn="1" w:lastColumn="0" w:oddVBand="0" w:evenVBand="0" w:oddHBand="0" w:evenHBand="0" w:firstRowFirstColumn="0" w:firstRowLastColumn="0" w:lastRowFirstColumn="0" w:lastRowLastColumn="0"/>
            <w:tcW w:w="2152" w:type="pct"/>
            <w:tcBorders>
              <w:left w:val="nil"/>
              <w:bottom w:val="nil"/>
            </w:tcBorders>
          </w:tcPr>
          <w:p w14:paraId="663C067A" w14:textId="466C375D" w:rsidR="00137576" w:rsidRPr="00870362" w:rsidRDefault="00870362" w:rsidP="007512E5">
            <w:pPr>
              <w:pStyle w:val="BodyText"/>
              <w:spacing w:line="276" w:lineRule="auto"/>
              <w:rPr>
                <w:rFonts w:ascii="Arial" w:hAnsi="Arial" w:cs="Arial"/>
                <w:b w:val="0"/>
                <w:bCs w:val="0"/>
                <w:color w:val="002060"/>
                <w:sz w:val="24"/>
                <w:szCs w:val="24"/>
              </w:rPr>
            </w:pPr>
            <w:r w:rsidRPr="00870362">
              <w:rPr>
                <w:rFonts w:ascii="Arial" w:hAnsi="Arial" w:cs="Arial"/>
                <w:b w:val="0"/>
                <w:bCs w:val="0"/>
                <w:color w:val="002060"/>
                <w:sz w:val="24"/>
                <w:szCs w:val="24"/>
              </w:rPr>
              <w:t xml:space="preserve">If students are not being safe in the playground, they may have a restricted playground space or restricted options in the playground. </w:t>
            </w:r>
          </w:p>
        </w:tc>
        <w:tc>
          <w:tcPr>
            <w:tcW w:w="949" w:type="pct"/>
            <w:gridSpan w:val="2"/>
            <w:tcBorders>
              <w:bottom w:val="nil"/>
            </w:tcBorders>
          </w:tcPr>
          <w:p w14:paraId="551D528C" w14:textId="77777777" w:rsidR="00137576"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Reflection at Long Lunch </w:t>
            </w:r>
          </w:p>
          <w:p w14:paraId="27D161B2" w14:textId="1290B7EC" w:rsidR="00870362" w:rsidRPr="00870362"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Restricted play space Recess</w:t>
            </w:r>
          </w:p>
        </w:tc>
        <w:tc>
          <w:tcPr>
            <w:tcW w:w="949" w:type="pct"/>
            <w:tcBorders>
              <w:bottom w:val="nil"/>
            </w:tcBorders>
          </w:tcPr>
          <w:p w14:paraId="269DA84E" w14:textId="6F8BBDC9" w:rsidR="00137576" w:rsidRPr="00870362"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 xml:space="preserve">Executive </w:t>
            </w:r>
          </w:p>
        </w:tc>
        <w:tc>
          <w:tcPr>
            <w:tcW w:w="949" w:type="pct"/>
            <w:tcBorders>
              <w:bottom w:val="nil"/>
              <w:right w:val="nil"/>
            </w:tcBorders>
          </w:tcPr>
          <w:p w14:paraId="636C0F09" w14:textId="77777777" w:rsidR="00137576"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Pr>
                <w:rFonts w:ascii="Arial" w:hAnsi="Arial" w:cs="Arial"/>
                <w:color w:val="002060"/>
                <w:sz w:val="24"/>
                <w:szCs w:val="24"/>
              </w:rPr>
              <w:t>Recorded on SchoolBytes</w:t>
            </w:r>
          </w:p>
          <w:p w14:paraId="094E8C7C" w14:textId="38A9D620" w:rsidR="00870362" w:rsidRPr="00870362" w:rsidRDefault="00870362" w:rsidP="007512E5">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r w:rsidRPr="00870362">
              <w:rPr>
                <w:rFonts w:ascii="Arial" w:hAnsi="Arial" w:cs="Arial"/>
                <w:b/>
                <w:bCs/>
                <w:color w:val="002060"/>
                <w:sz w:val="24"/>
                <w:szCs w:val="24"/>
              </w:rPr>
              <w:t xml:space="preserve">Parent notification </w:t>
            </w:r>
            <w:r>
              <w:rPr>
                <w:rFonts w:ascii="Arial" w:hAnsi="Arial" w:cs="Arial"/>
                <w:b/>
                <w:bCs/>
                <w:color w:val="002060"/>
                <w:sz w:val="24"/>
                <w:szCs w:val="24"/>
              </w:rPr>
              <w:t xml:space="preserve">– </w:t>
            </w:r>
            <w:r>
              <w:rPr>
                <w:rFonts w:ascii="Arial" w:hAnsi="Arial" w:cs="Arial"/>
                <w:color w:val="002060"/>
                <w:sz w:val="24"/>
                <w:szCs w:val="24"/>
              </w:rPr>
              <w:t>via email or phone call</w:t>
            </w:r>
          </w:p>
        </w:tc>
      </w:tr>
    </w:tbl>
    <w:p w14:paraId="7C1B5023" w14:textId="77777777" w:rsidR="009B6880" w:rsidRPr="009B6880" w:rsidRDefault="009B6880" w:rsidP="009B6880">
      <w:pPr>
        <w:pStyle w:val="BodyText"/>
      </w:pPr>
    </w:p>
    <w:tbl>
      <w:tblPr>
        <w:tblStyle w:val="TableGrid"/>
        <w:tblW w:w="0" w:type="auto"/>
        <w:shd w:val="clear" w:color="auto" w:fill="002060"/>
        <w:tblLook w:val="04A0" w:firstRow="1" w:lastRow="0" w:firstColumn="1" w:lastColumn="0" w:noHBand="0" w:noVBand="1"/>
      </w:tblPr>
      <w:tblGrid>
        <w:gridCol w:w="10082"/>
        <w:gridCol w:w="374"/>
      </w:tblGrid>
      <w:tr w:rsidR="00137576" w:rsidRPr="009B6880" w14:paraId="5C74D26C" w14:textId="77777777" w:rsidTr="008E3947">
        <w:trPr>
          <w:gridAfter w:val="1"/>
          <w:wAfter w:w="374" w:type="dxa"/>
        </w:trPr>
        <w:tc>
          <w:tcPr>
            <w:tcW w:w="10082" w:type="dxa"/>
            <w:tcBorders>
              <w:bottom w:val="single" w:sz="8" w:space="0" w:color="FFFFFF" w:themeColor="background1"/>
            </w:tcBorders>
            <w:shd w:val="clear" w:color="auto" w:fill="002060"/>
          </w:tcPr>
          <w:p w14:paraId="039A95E3" w14:textId="048ACEA6" w:rsidR="00137576" w:rsidRPr="009B6880" w:rsidRDefault="00137576" w:rsidP="009B6880">
            <w:pPr>
              <w:suppressAutoHyphens w:val="0"/>
              <w:spacing w:before="120" w:after="120" w:line="259" w:lineRule="auto"/>
              <w:jc w:val="center"/>
              <w:rPr>
                <w:rFonts w:ascii="Arial" w:hAnsi="Arial" w:cs="Arial"/>
                <w:b/>
                <w:bCs/>
                <w:color w:val="FFFFFF" w:themeColor="background1"/>
                <w:sz w:val="32"/>
                <w:szCs w:val="32"/>
              </w:rPr>
            </w:pPr>
            <w:r w:rsidRPr="009B6880">
              <w:rPr>
                <w:rFonts w:ascii="Arial" w:hAnsi="Arial" w:cs="Arial"/>
                <w:b/>
                <w:bCs/>
                <w:color w:val="FFC000"/>
                <w:sz w:val="32"/>
                <w:szCs w:val="32"/>
              </w:rPr>
              <w:lastRenderedPageBreak/>
              <w:t xml:space="preserve">Appendix 1: </w:t>
            </w:r>
            <w:r w:rsidRPr="009B6880">
              <w:rPr>
                <w:rFonts w:ascii="Arial" w:hAnsi="Arial" w:cs="Arial"/>
                <w:b/>
                <w:bCs/>
                <w:color w:val="FFFFFF" w:themeColor="background1"/>
                <w:sz w:val="32"/>
                <w:szCs w:val="32"/>
              </w:rPr>
              <w:t>Holbrook Public School – Behaviour Expectations Matrix 2024</w:t>
            </w:r>
          </w:p>
        </w:tc>
      </w:tr>
      <w:tr w:rsidR="00137576" w:rsidRPr="005D5FE6" w14:paraId="489DD29C" w14:textId="77777777" w:rsidTr="008E3947">
        <w:trPr>
          <w:gridAfter w:val="1"/>
          <w:wAfter w:w="374" w:type="dxa"/>
        </w:trPr>
        <w:tc>
          <w:tcPr>
            <w:tcW w:w="100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08B9527A" w14:textId="4EB044FB" w:rsidR="00137576" w:rsidRPr="005D5FE6" w:rsidRDefault="00870362" w:rsidP="00870362">
            <w:pPr>
              <w:suppressAutoHyphens w:val="0"/>
              <w:spacing w:before="120" w:after="120" w:line="259" w:lineRule="auto"/>
              <w:rPr>
                <w:rFonts w:ascii="Arial" w:hAnsi="Arial" w:cs="Arial"/>
                <w:b/>
                <w:bCs/>
                <w:color w:val="FFC000"/>
                <w:sz w:val="24"/>
                <w:szCs w:val="24"/>
              </w:rPr>
            </w:pPr>
            <w:r>
              <w:rPr>
                <w:noProof/>
                <w14:ligatures w14:val="standard"/>
              </w:rPr>
              <w:drawing>
                <wp:anchor distT="0" distB="0" distL="114300" distR="114300" simplePos="0" relativeHeight="251702272" behindDoc="0" locked="0" layoutInCell="1" allowOverlap="1" wp14:anchorId="3F041E17" wp14:editId="35FAE7BC">
                  <wp:simplePos x="0" y="0"/>
                  <wp:positionH relativeFrom="margin">
                    <wp:posOffset>151130</wp:posOffset>
                  </wp:positionH>
                  <wp:positionV relativeFrom="paragraph">
                    <wp:posOffset>136525</wp:posOffset>
                  </wp:positionV>
                  <wp:extent cx="5742305" cy="8139430"/>
                  <wp:effectExtent l="0" t="0" r="0" b="0"/>
                  <wp:wrapThrough wrapText="bothSides">
                    <wp:wrapPolygon edited="0">
                      <wp:start x="0" y="0"/>
                      <wp:lineTo x="0" y="21536"/>
                      <wp:lineTo x="21497" y="21536"/>
                      <wp:lineTo x="21497" y="0"/>
                      <wp:lineTo x="0" y="0"/>
                    </wp:wrapPolygon>
                  </wp:wrapThrough>
                  <wp:docPr id="1292178340" name="Picture 1" descr="A poster of a learning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78340" name="Picture 1" descr="A poster of a learning spac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42305" cy="8139430"/>
                          </a:xfrm>
                          <a:prstGeom prst="rect">
                            <a:avLst/>
                          </a:prstGeom>
                        </pic:spPr>
                      </pic:pic>
                    </a:graphicData>
                  </a:graphic>
                  <wp14:sizeRelH relativeFrom="margin">
                    <wp14:pctWidth>0</wp14:pctWidth>
                  </wp14:sizeRelH>
                  <wp14:sizeRelV relativeFrom="margin">
                    <wp14:pctHeight>0</wp14:pctHeight>
                  </wp14:sizeRelV>
                </wp:anchor>
              </w:drawing>
            </w:r>
          </w:p>
        </w:tc>
      </w:tr>
      <w:tr w:rsidR="009B6880" w:rsidRPr="009B6880" w14:paraId="7B558E0C" w14:textId="77777777" w:rsidTr="009B6880">
        <w:tblPrEx>
          <w:jc w:val="center"/>
          <w:shd w:val="clear" w:color="auto" w:fill="auto"/>
        </w:tblPrEx>
        <w:trPr>
          <w:jc w:val="center"/>
        </w:trPr>
        <w:tc>
          <w:tcPr>
            <w:tcW w:w="10456" w:type="dxa"/>
            <w:gridSpan w:val="2"/>
            <w:shd w:val="clear" w:color="auto" w:fill="002060"/>
          </w:tcPr>
          <w:p w14:paraId="730AAB2B" w14:textId="3939C392" w:rsidR="009B6880" w:rsidRPr="009B6880" w:rsidRDefault="009B6880" w:rsidP="004C1F5D">
            <w:pPr>
              <w:pStyle w:val="BodyText"/>
              <w:jc w:val="center"/>
              <w:rPr>
                <w:rFonts w:ascii="Arial" w:hAnsi="Arial" w:cs="Arial"/>
                <w:b/>
                <w:bCs/>
                <w:color w:val="FFC000"/>
                <w:sz w:val="32"/>
                <w:szCs w:val="32"/>
              </w:rPr>
            </w:pPr>
            <w:r w:rsidRPr="009B6880">
              <w:rPr>
                <w:rFonts w:ascii="Arial" w:hAnsi="Arial" w:cs="Arial"/>
                <w:b/>
                <w:bCs/>
                <w:color w:val="FFC000"/>
                <w:sz w:val="32"/>
                <w:szCs w:val="32"/>
              </w:rPr>
              <w:lastRenderedPageBreak/>
              <w:t xml:space="preserve">Appendix 2: </w:t>
            </w:r>
            <w:r w:rsidRPr="009B6880">
              <w:rPr>
                <w:rFonts w:ascii="Arial" w:hAnsi="Arial" w:cs="Arial"/>
                <w:b/>
                <w:bCs/>
                <w:color w:val="FFFFFF" w:themeColor="background1"/>
                <w:sz w:val="32"/>
                <w:szCs w:val="32"/>
              </w:rPr>
              <w:t>School Behaviour Management Flowchart</w:t>
            </w:r>
            <w:r w:rsidR="004C1F5D">
              <w:rPr>
                <w:rFonts w:ascii="Arial" w:hAnsi="Arial" w:cs="Arial"/>
                <w:b/>
                <w:bCs/>
                <w:color w:val="FFFFFF" w:themeColor="background1"/>
                <w:sz w:val="32"/>
                <w:szCs w:val="32"/>
              </w:rPr>
              <w:t xml:space="preserve"> (Teacher)</w:t>
            </w:r>
          </w:p>
        </w:tc>
      </w:tr>
    </w:tbl>
    <w:p w14:paraId="6F3BF97F" w14:textId="4A38F951" w:rsidR="004C1F5D" w:rsidRDefault="004C1F5D" w:rsidP="009B6880">
      <w:pPr>
        <w:pStyle w:val="BodyText"/>
      </w:pPr>
      <w:r>
        <w:rPr>
          <w:noProof/>
          <w14:ligatures w14:val="standard"/>
        </w:rPr>
        <w:drawing>
          <wp:inline distT="0" distB="0" distL="0" distR="0" wp14:anchorId="06C1787D" wp14:editId="2C15A411">
            <wp:extent cx="5928356" cy="8388096"/>
            <wp:effectExtent l="0" t="0" r="0" b="0"/>
            <wp:docPr id="138046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65786" name=""/>
                    <pic:cNvPicPr/>
                  </pic:nvPicPr>
                  <pic:blipFill>
                    <a:blip r:embed="rId21"/>
                    <a:stretch>
                      <a:fillRect/>
                    </a:stretch>
                  </pic:blipFill>
                  <pic:spPr>
                    <a:xfrm>
                      <a:off x="0" y="0"/>
                      <a:ext cx="5936152" cy="8399126"/>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0456"/>
      </w:tblGrid>
      <w:tr w:rsidR="004C1F5D" w:rsidRPr="009B6880" w14:paraId="7417CC7A" w14:textId="77777777" w:rsidTr="008E3947">
        <w:trPr>
          <w:jc w:val="center"/>
        </w:trPr>
        <w:tc>
          <w:tcPr>
            <w:tcW w:w="10456" w:type="dxa"/>
            <w:shd w:val="clear" w:color="auto" w:fill="002060"/>
          </w:tcPr>
          <w:p w14:paraId="60F36287" w14:textId="44A5D4A6" w:rsidR="004C1F5D" w:rsidRPr="009B6880" w:rsidRDefault="004C1F5D" w:rsidP="004C1F5D">
            <w:pPr>
              <w:pStyle w:val="BodyText"/>
              <w:jc w:val="center"/>
              <w:rPr>
                <w:rFonts w:ascii="Arial" w:hAnsi="Arial" w:cs="Arial"/>
                <w:b/>
                <w:bCs/>
                <w:color w:val="FFC000"/>
                <w:sz w:val="32"/>
                <w:szCs w:val="32"/>
              </w:rPr>
            </w:pPr>
            <w:r w:rsidRPr="009B6880">
              <w:rPr>
                <w:rFonts w:ascii="Arial" w:hAnsi="Arial" w:cs="Arial"/>
                <w:b/>
                <w:bCs/>
                <w:color w:val="FFC000"/>
                <w:sz w:val="32"/>
                <w:szCs w:val="32"/>
              </w:rPr>
              <w:lastRenderedPageBreak/>
              <w:t>Appendix 2</w:t>
            </w:r>
            <w:r>
              <w:rPr>
                <w:rFonts w:ascii="Arial" w:hAnsi="Arial" w:cs="Arial"/>
                <w:b/>
                <w:bCs/>
                <w:color w:val="FFC000"/>
                <w:sz w:val="32"/>
                <w:szCs w:val="32"/>
              </w:rPr>
              <w:t>a</w:t>
            </w:r>
            <w:r w:rsidRPr="009B6880">
              <w:rPr>
                <w:rFonts w:ascii="Arial" w:hAnsi="Arial" w:cs="Arial"/>
                <w:b/>
                <w:bCs/>
                <w:color w:val="FFC000"/>
                <w:sz w:val="32"/>
                <w:szCs w:val="32"/>
              </w:rPr>
              <w:t xml:space="preserve">: </w:t>
            </w:r>
            <w:r w:rsidRPr="009B6880">
              <w:rPr>
                <w:rFonts w:ascii="Arial" w:hAnsi="Arial" w:cs="Arial"/>
                <w:b/>
                <w:bCs/>
                <w:color w:val="FFFFFF" w:themeColor="background1"/>
                <w:sz w:val="32"/>
                <w:szCs w:val="32"/>
              </w:rPr>
              <w:t>School Behaviour Management Flowchart</w:t>
            </w:r>
            <w:r>
              <w:rPr>
                <w:rFonts w:ascii="Arial" w:hAnsi="Arial" w:cs="Arial"/>
                <w:b/>
                <w:bCs/>
                <w:color w:val="FFFFFF" w:themeColor="background1"/>
                <w:sz w:val="32"/>
                <w:szCs w:val="32"/>
              </w:rPr>
              <w:t xml:space="preserve"> (kid speak)</w:t>
            </w:r>
          </w:p>
        </w:tc>
      </w:tr>
    </w:tbl>
    <w:p w14:paraId="44849518" w14:textId="2C83C2AC" w:rsidR="004C1F5D" w:rsidRDefault="004C1F5D" w:rsidP="004C1F5D">
      <w:pPr>
        <w:pStyle w:val="BodyText"/>
      </w:pPr>
      <w:r>
        <w:rPr>
          <w:noProof/>
          <w14:ligatures w14:val="standard"/>
        </w:rPr>
        <w:drawing>
          <wp:anchor distT="0" distB="0" distL="114300" distR="114300" simplePos="0" relativeHeight="251703296" behindDoc="0" locked="0" layoutInCell="1" allowOverlap="1" wp14:anchorId="5C4CEEFB" wp14:editId="1D9A4098">
            <wp:simplePos x="0" y="0"/>
            <wp:positionH relativeFrom="page">
              <wp:posOffset>873252</wp:posOffset>
            </wp:positionH>
            <wp:positionV relativeFrom="paragraph">
              <wp:posOffset>55245</wp:posOffset>
            </wp:positionV>
            <wp:extent cx="5961380" cy="8569960"/>
            <wp:effectExtent l="0" t="0" r="1270" b="2540"/>
            <wp:wrapSquare wrapText="bothSides"/>
            <wp:docPr id="604398422" name="Picture 1" descr="A cha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98422" name="Picture 1" descr="A chart with text and image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961380" cy="8569960"/>
                    </a:xfrm>
                    <a:prstGeom prst="rect">
                      <a:avLst/>
                    </a:prstGeom>
                  </pic:spPr>
                </pic:pic>
              </a:graphicData>
            </a:graphic>
          </wp:anchor>
        </w:drawing>
      </w:r>
    </w:p>
    <w:tbl>
      <w:tblPr>
        <w:tblStyle w:val="TableGrid"/>
        <w:tblW w:w="0" w:type="auto"/>
        <w:jc w:val="center"/>
        <w:tblLook w:val="04A0" w:firstRow="1" w:lastRow="0" w:firstColumn="1" w:lastColumn="0" w:noHBand="0" w:noVBand="1"/>
      </w:tblPr>
      <w:tblGrid>
        <w:gridCol w:w="10456"/>
      </w:tblGrid>
      <w:tr w:rsidR="004C1F5D" w:rsidRPr="009B6880" w14:paraId="589C0B2B" w14:textId="77777777" w:rsidTr="008E3947">
        <w:trPr>
          <w:jc w:val="center"/>
        </w:trPr>
        <w:tc>
          <w:tcPr>
            <w:tcW w:w="10456" w:type="dxa"/>
            <w:shd w:val="clear" w:color="auto" w:fill="002060"/>
          </w:tcPr>
          <w:p w14:paraId="009E6BD9" w14:textId="7A120EDD" w:rsidR="004C1F5D" w:rsidRPr="009B6880" w:rsidRDefault="004C1F5D" w:rsidP="004C1F5D">
            <w:pPr>
              <w:pStyle w:val="BodyText"/>
              <w:jc w:val="center"/>
              <w:rPr>
                <w:rFonts w:ascii="Arial" w:hAnsi="Arial" w:cs="Arial"/>
                <w:b/>
                <w:bCs/>
                <w:color w:val="FFC000"/>
                <w:sz w:val="32"/>
                <w:szCs w:val="32"/>
              </w:rPr>
            </w:pPr>
            <w:r>
              <w:lastRenderedPageBreak/>
              <w:br w:type="page"/>
            </w:r>
            <w:r>
              <w:rPr>
                <w:rFonts w:ascii="Arial" w:hAnsi="Arial" w:cs="Arial"/>
                <w:b/>
                <w:bCs/>
                <w:color w:val="FFC000"/>
                <w:sz w:val="32"/>
                <w:szCs w:val="32"/>
              </w:rPr>
              <w:t>Ap</w:t>
            </w:r>
            <w:r w:rsidRPr="009B6880">
              <w:rPr>
                <w:rFonts w:ascii="Arial" w:hAnsi="Arial" w:cs="Arial"/>
                <w:b/>
                <w:bCs/>
                <w:color w:val="FFC000"/>
                <w:sz w:val="32"/>
                <w:szCs w:val="32"/>
              </w:rPr>
              <w:t xml:space="preserve">pendix </w:t>
            </w:r>
            <w:r>
              <w:rPr>
                <w:rFonts w:ascii="Arial" w:hAnsi="Arial" w:cs="Arial"/>
                <w:b/>
                <w:bCs/>
                <w:color w:val="FFC000"/>
                <w:sz w:val="32"/>
                <w:szCs w:val="32"/>
              </w:rPr>
              <w:t>3</w:t>
            </w:r>
            <w:r w:rsidRPr="009B6880">
              <w:rPr>
                <w:rFonts w:ascii="Arial" w:hAnsi="Arial" w:cs="Arial"/>
                <w:b/>
                <w:bCs/>
                <w:color w:val="FFC000"/>
                <w:sz w:val="32"/>
                <w:szCs w:val="32"/>
              </w:rPr>
              <w:t xml:space="preserve">: </w:t>
            </w:r>
            <w:r>
              <w:rPr>
                <w:rFonts w:ascii="Arial" w:hAnsi="Arial" w:cs="Arial"/>
                <w:b/>
                <w:bCs/>
                <w:color w:val="FFFFFF" w:themeColor="background1"/>
                <w:sz w:val="32"/>
                <w:szCs w:val="32"/>
              </w:rPr>
              <w:t>Reflection Template K-2</w:t>
            </w:r>
          </w:p>
        </w:tc>
      </w:tr>
    </w:tbl>
    <w:p w14:paraId="37DA20E0" w14:textId="156E24FD" w:rsidR="004C1F5D" w:rsidRDefault="004C1F5D">
      <w:pPr>
        <w:suppressAutoHyphens w:val="0"/>
        <w:spacing w:after="160" w:line="259" w:lineRule="auto"/>
        <w:rPr>
          <w:rFonts w:asciiTheme="minorHAnsi" w:eastAsiaTheme="minorEastAsia" w:hAnsiTheme="minorHAnsi" w:cstheme="minorBidi"/>
          <w:color w:val="000000" w:themeColor="text1"/>
          <w:sz w:val="22"/>
          <w:szCs w:val="22"/>
        </w:rPr>
      </w:pPr>
    </w:p>
    <w:p w14:paraId="21893C3C" w14:textId="64C06E54" w:rsidR="004C1F5D" w:rsidRDefault="004C1F5D">
      <w:pPr>
        <w:suppressAutoHyphens w:val="0"/>
        <w:spacing w:after="160" w:line="259" w:lineRule="auto"/>
        <w:rPr>
          <w:rFonts w:asciiTheme="minorHAnsi" w:eastAsiaTheme="minorEastAsia" w:hAnsiTheme="minorHAnsi" w:cstheme="minorBidi"/>
          <w:color w:val="000000" w:themeColor="text1"/>
          <w:sz w:val="22"/>
          <w:szCs w:val="22"/>
        </w:rPr>
      </w:pPr>
      <w:r>
        <w:rPr>
          <w:noProof/>
          <w14:ligatures w14:val="standard"/>
        </w:rPr>
        <w:drawing>
          <wp:inline distT="0" distB="0" distL="0" distR="0" wp14:anchorId="45557C89" wp14:editId="0D5A976C">
            <wp:extent cx="5791200" cy="8305800"/>
            <wp:effectExtent l="0" t="0" r="0" b="0"/>
            <wp:docPr id="2109327064"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7064" name="Picture 1" descr="A paper with text and images&#10;&#10;Description automatically generated"/>
                    <pic:cNvPicPr/>
                  </pic:nvPicPr>
                  <pic:blipFill>
                    <a:blip r:embed="rId23"/>
                    <a:stretch>
                      <a:fillRect/>
                    </a:stretch>
                  </pic:blipFill>
                  <pic:spPr>
                    <a:xfrm>
                      <a:off x="0" y="0"/>
                      <a:ext cx="5791200" cy="8305800"/>
                    </a:xfrm>
                    <a:prstGeom prst="rect">
                      <a:avLst/>
                    </a:prstGeom>
                  </pic:spPr>
                </pic:pic>
              </a:graphicData>
            </a:graphic>
          </wp:inline>
        </w:drawing>
      </w:r>
      <w:r>
        <w:br w:type="page"/>
      </w:r>
    </w:p>
    <w:tbl>
      <w:tblPr>
        <w:tblStyle w:val="TableGrid"/>
        <w:tblW w:w="0" w:type="auto"/>
        <w:shd w:val="clear" w:color="auto" w:fill="002060"/>
        <w:tblLook w:val="04A0" w:firstRow="1" w:lastRow="0" w:firstColumn="1" w:lastColumn="0" w:noHBand="0" w:noVBand="1"/>
      </w:tblPr>
      <w:tblGrid>
        <w:gridCol w:w="10456"/>
      </w:tblGrid>
      <w:tr w:rsidR="004C1F5D" w14:paraId="69FEC324" w14:textId="77777777" w:rsidTr="004C1F5D">
        <w:tc>
          <w:tcPr>
            <w:tcW w:w="10456" w:type="dxa"/>
            <w:shd w:val="clear" w:color="auto" w:fill="002060"/>
          </w:tcPr>
          <w:p w14:paraId="76C7CC8A" w14:textId="142E05EB" w:rsidR="004C1F5D" w:rsidRPr="004C1F5D" w:rsidRDefault="004C1F5D" w:rsidP="004C1F5D">
            <w:pPr>
              <w:pStyle w:val="BodyText"/>
              <w:jc w:val="center"/>
              <w:rPr>
                <w:rFonts w:ascii="Arial" w:hAnsi="Arial" w:cs="Arial"/>
                <w:b/>
                <w:bCs/>
                <w:color w:val="FFC000"/>
                <w:sz w:val="32"/>
                <w:szCs w:val="32"/>
              </w:rPr>
            </w:pPr>
            <w:r>
              <w:lastRenderedPageBreak/>
              <w:br w:type="page"/>
            </w:r>
            <w:r w:rsidRPr="004C1F5D">
              <w:rPr>
                <w:rFonts w:ascii="Arial" w:hAnsi="Arial" w:cs="Arial"/>
                <w:b/>
                <w:bCs/>
                <w:color w:val="FFC000"/>
                <w:sz w:val="32"/>
                <w:szCs w:val="32"/>
                <w:shd w:val="clear" w:color="auto" w:fill="002060"/>
              </w:rPr>
              <w:t xml:space="preserve">Appendix </w:t>
            </w:r>
            <w:r>
              <w:rPr>
                <w:rFonts w:ascii="Arial" w:hAnsi="Arial" w:cs="Arial"/>
                <w:b/>
                <w:bCs/>
                <w:color w:val="FFC000"/>
                <w:sz w:val="32"/>
                <w:szCs w:val="32"/>
                <w:shd w:val="clear" w:color="auto" w:fill="002060"/>
              </w:rPr>
              <w:t>4</w:t>
            </w:r>
            <w:r w:rsidRPr="004C1F5D">
              <w:rPr>
                <w:rFonts w:ascii="Arial" w:hAnsi="Arial" w:cs="Arial"/>
                <w:b/>
                <w:bCs/>
                <w:color w:val="FFC000"/>
                <w:sz w:val="32"/>
                <w:szCs w:val="32"/>
                <w:shd w:val="clear" w:color="auto" w:fill="002060"/>
              </w:rPr>
              <w:t xml:space="preserve">: </w:t>
            </w:r>
            <w:r>
              <w:rPr>
                <w:rFonts w:ascii="Arial" w:hAnsi="Arial" w:cs="Arial"/>
                <w:b/>
                <w:bCs/>
                <w:color w:val="FFFFFF" w:themeColor="background1"/>
                <w:sz w:val="32"/>
                <w:szCs w:val="32"/>
                <w:shd w:val="clear" w:color="auto" w:fill="002060"/>
              </w:rPr>
              <w:t>Reflection Template Yrs 3-6</w:t>
            </w:r>
          </w:p>
        </w:tc>
      </w:tr>
    </w:tbl>
    <w:p w14:paraId="1D7AC28B" w14:textId="5B1719C9" w:rsidR="004C1F5D" w:rsidRDefault="004C1F5D">
      <w:pPr>
        <w:suppressAutoHyphens w:val="0"/>
        <w:spacing w:after="160" w:line="259" w:lineRule="auto"/>
      </w:pPr>
      <w:r>
        <w:rPr>
          <w:noProof/>
          <w14:ligatures w14:val="standard"/>
        </w:rPr>
        <w:drawing>
          <wp:anchor distT="0" distB="0" distL="114300" distR="114300" simplePos="0" relativeHeight="251704320" behindDoc="0" locked="0" layoutInCell="1" allowOverlap="1" wp14:anchorId="06D5614C" wp14:editId="6594AFED">
            <wp:simplePos x="0" y="0"/>
            <wp:positionH relativeFrom="margin">
              <wp:posOffset>552323</wp:posOffset>
            </wp:positionH>
            <wp:positionV relativeFrom="paragraph">
              <wp:posOffset>328930</wp:posOffset>
            </wp:positionV>
            <wp:extent cx="5686425" cy="8229600"/>
            <wp:effectExtent l="0" t="0" r="9525" b="0"/>
            <wp:wrapSquare wrapText="bothSides"/>
            <wp:docPr id="152962105" name="Picture 1" descr="A white paper with colorful squares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2105" name="Picture 1" descr="A white paper with colorful squares with different colored squar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686425" cy="8229600"/>
                    </a:xfrm>
                    <a:prstGeom prst="rect">
                      <a:avLst/>
                    </a:prstGeom>
                  </pic:spPr>
                </pic:pic>
              </a:graphicData>
            </a:graphic>
          </wp:anchor>
        </w:drawing>
      </w:r>
      <w:r>
        <w:br w:type="page"/>
      </w:r>
    </w:p>
    <w:tbl>
      <w:tblPr>
        <w:tblStyle w:val="TableGrid"/>
        <w:tblW w:w="0" w:type="auto"/>
        <w:shd w:val="clear" w:color="auto" w:fill="002060"/>
        <w:tblLook w:val="04A0" w:firstRow="1" w:lastRow="0" w:firstColumn="1" w:lastColumn="0" w:noHBand="0" w:noVBand="1"/>
      </w:tblPr>
      <w:tblGrid>
        <w:gridCol w:w="10456"/>
      </w:tblGrid>
      <w:tr w:rsidR="004C1F5D" w14:paraId="7794E166" w14:textId="77777777" w:rsidTr="004C1F5D">
        <w:tc>
          <w:tcPr>
            <w:tcW w:w="10456" w:type="dxa"/>
            <w:shd w:val="clear" w:color="auto" w:fill="002060"/>
          </w:tcPr>
          <w:p w14:paraId="29994265" w14:textId="58B15016" w:rsidR="004C1F5D" w:rsidRPr="004C1F5D" w:rsidRDefault="004C1F5D" w:rsidP="004C1F5D">
            <w:pPr>
              <w:pStyle w:val="BodyText"/>
              <w:rPr>
                <w:rFonts w:ascii="Arial" w:hAnsi="Arial" w:cs="Arial"/>
                <w:b/>
                <w:bCs/>
                <w:color w:val="FFC000"/>
                <w:sz w:val="32"/>
                <w:szCs w:val="32"/>
              </w:rPr>
            </w:pPr>
            <w:bookmarkStart w:id="1" w:name="_Hlk190864274"/>
            <w:r>
              <w:lastRenderedPageBreak/>
              <w:br w:type="page"/>
            </w:r>
            <w:r>
              <w:rPr>
                <w:rFonts w:ascii="Arial" w:hAnsi="Arial" w:cs="Arial"/>
                <w:b/>
                <w:bCs/>
                <w:color w:val="FFC000"/>
                <w:sz w:val="32"/>
                <w:szCs w:val="32"/>
              </w:rPr>
              <w:t>Ap</w:t>
            </w:r>
            <w:r w:rsidRPr="009B6880">
              <w:rPr>
                <w:rFonts w:ascii="Arial" w:hAnsi="Arial" w:cs="Arial"/>
                <w:b/>
                <w:bCs/>
                <w:color w:val="FFC000"/>
                <w:sz w:val="32"/>
                <w:szCs w:val="32"/>
              </w:rPr>
              <w:t xml:space="preserve">pendix </w:t>
            </w:r>
            <w:r>
              <w:rPr>
                <w:rFonts w:ascii="Arial" w:hAnsi="Arial" w:cs="Arial"/>
                <w:b/>
                <w:bCs/>
                <w:color w:val="FFC000"/>
                <w:sz w:val="32"/>
                <w:szCs w:val="32"/>
              </w:rPr>
              <w:t>5</w:t>
            </w:r>
            <w:r w:rsidRPr="009B6880">
              <w:rPr>
                <w:rFonts w:ascii="Arial" w:hAnsi="Arial" w:cs="Arial"/>
                <w:b/>
                <w:bCs/>
                <w:color w:val="FFC000"/>
                <w:sz w:val="32"/>
                <w:szCs w:val="32"/>
              </w:rPr>
              <w:t xml:space="preserve">: </w:t>
            </w:r>
            <w:r>
              <w:rPr>
                <w:rFonts w:ascii="Arial" w:hAnsi="Arial" w:cs="Arial"/>
                <w:b/>
                <w:bCs/>
                <w:color w:val="FFFFFF" w:themeColor="background1"/>
                <w:sz w:val="32"/>
                <w:szCs w:val="32"/>
              </w:rPr>
              <w:t>Notice of Reflection Letter</w:t>
            </w:r>
          </w:p>
        </w:tc>
      </w:tr>
    </w:tbl>
    <w:bookmarkEnd w:id="1"/>
    <w:p w14:paraId="75067F20" w14:textId="60AB0533" w:rsidR="009B6880" w:rsidRDefault="004C1F5D" w:rsidP="009B6880">
      <w:pPr>
        <w:pStyle w:val="BodyText"/>
      </w:pPr>
      <w:r>
        <w:rPr>
          <w:noProof/>
          <w14:ligatures w14:val="standard"/>
        </w:rPr>
        <w:drawing>
          <wp:inline distT="0" distB="0" distL="0" distR="0" wp14:anchorId="1BF35D01" wp14:editId="52180D09">
            <wp:extent cx="5810250" cy="8458200"/>
            <wp:effectExtent l="0" t="0" r="0" b="0"/>
            <wp:docPr id="1549894537" name="Picture 1" descr="A notice of reflection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4537" name="Picture 1" descr="A notice of reflection on a paper&#10;&#10;Description automatically generated"/>
                    <pic:cNvPicPr/>
                  </pic:nvPicPr>
                  <pic:blipFill>
                    <a:blip r:embed="rId25"/>
                    <a:stretch>
                      <a:fillRect/>
                    </a:stretch>
                  </pic:blipFill>
                  <pic:spPr>
                    <a:xfrm>
                      <a:off x="0" y="0"/>
                      <a:ext cx="5810250" cy="8458200"/>
                    </a:xfrm>
                    <a:prstGeom prst="rect">
                      <a:avLst/>
                    </a:prstGeom>
                  </pic:spPr>
                </pic:pic>
              </a:graphicData>
            </a:graphic>
          </wp:inline>
        </w:drawing>
      </w:r>
    </w:p>
    <w:tbl>
      <w:tblPr>
        <w:tblStyle w:val="TableGrid"/>
        <w:tblW w:w="0" w:type="auto"/>
        <w:shd w:val="clear" w:color="auto" w:fill="002060"/>
        <w:tblLook w:val="04A0" w:firstRow="1" w:lastRow="0" w:firstColumn="1" w:lastColumn="0" w:noHBand="0" w:noVBand="1"/>
      </w:tblPr>
      <w:tblGrid>
        <w:gridCol w:w="10456"/>
      </w:tblGrid>
      <w:tr w:rsidR="008F7DB1" w14:paraId="09DC2289" w14:textId="77777777" w:rsidTr="00CD20CC">
        <w:tc>
          <w:tcPr>
            <w:tcW w:w="10456" w:type="dxa"/>
            <w:shd w:val="clear" w:color="auto" w:fill="002060"/>
          </w:tcPr>
          <w:p w14:paraId="6A4C3D64" w14:textId="6386B0D9" w:rsidR="008F7DB1" w:rsidRPr="004C1F5D" w:rsidRDefault="008F7DB1" w:rsidP="00CD20CC">
            <w:pPr>
              <w:pStyle w:val="BodyText"/>
              <w:rPr>
                <w:rFonts w:ascii="Arial" w:hAnsi="Arial" w:cs="Arial"/>
                <w:b/>
                <w:bCs/>
                <w:color w:val="FFC000"/>
                <w:sz w:val="32"/>
                <w:szCs w:val="32"/>
              </w:rPr>
            </w:pPr>
            <w:r>
              <w:lastRenderedPageBreak/>
              <w:br w:type="page"/>
            </w:r>
            <w:r>
              <w:rPr>
                <w:rFonts w:ascii="Arial" w:hAnsi="Arial" w:cs="Arial"/>
                <w:b/>
                <w:bCs/>
                <w:color w:val="FFC000"/>
                <w:sz w:val="32"/>
                <w:szCs w:val="32"/>
              </w:rPr>
              <w:t>Ap</w:t>
            </w:r>
            <w:r w:rsidRPr="009B6880">
              <w:rPr>
                <w:rFonts w:ascii="Arial" w:hAnsi="Arial" w:cs="Arial"/>
                <w:b/>
                <w:bCs/>
                <w:color w:val="FFC000"/>
                <w:sz w:val="32"/>
                <w:szCs w:val="32"/>
              </w:rPr>
              <w:t xml:space="preserve">pendix </w:t>
            </w:r>
            <w:r>
              <w:rPr>
                <w:rFonts w:ascii="Arial" w:hAnsi="Arial" w:cs="Arial"/>
                <w:b/>
                <w:bCs/>
                <w:color w:val="FFC000"/>
                <w:sz w:val="32"/>
                <w:szCs w:val="32"/>
              </w:rPr>
              <w:t>6</w:t>
            </w:r>
            <w:r w:rsidRPr="009B6880">
              <w:rPr>
                <w:rFonts w:ascii="Arial" w:hAnsi="Arial" w:cs="Arial"/>
                <w:b/>
                <w:bCs/>
                <w:color w:val="FFC000"/>
                <w:sz w:val="32"/>
                <w:szCs w:val="32"/>
              </w:rPr>
              <w:t xml:space="preserve">: </w:t>
            </w:r>
            <w:r w:rsidRPr="008F7DB1">
              <w:rPr>
                <w:rFonts w:ascii="Arial" w:hAnsi="Arial" w:cs="Arial"/>
                <w:b/>
                <w:bCs/>
                <w:color w:val="FFFFFF" w:themeColor="background1"/>
                <w:sz w:val="32"/>
                <w:szCs w:val="32"/>
              </w:rPr>
              <w:t>Bullying Response Flow Chart</w:t>
            </w:r>
          </w:p>
        </w:tc>
      </w:tr>
    </w:tbl>
    <w:p w14:paraId="66E1326B" w14:textId="348F423B" w:rsidR="008F7DB1" w:rsidRPr="009B6880" w:rsidRDefault="008F7DB1" w:rsidP="009B6880">
      <w:pPr>
        <w:pStyle w:val="BodyText"/>
      </w:pPr>
      <w:r w:rsidRPr="008F7DB1">
        <w:rPr>
          <w:noProof/>
        </w:rPr>
        <w:drawing>
          <wp:inline distT="0" distB="0" distL="0" distR="0" wp14:anchorId="76EC9398" wp14:editId="2B564AE7">
            <wp:extent cx="6867885" cy="7839075"/>
            <wp:effectExtent l="0" t="0" r="9525" b="0"/>
            <wp:docPr id="44034999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9990" name="Picture 1" descr="A screenshot of a document&#10;&#10;AI-generated content may be incorrect."/>
                    <pic:cNvPicPr/>
                  </pic:nvPicPr>
                  <pic:blipFill>
                    <a:blip r:embed="rId26"/>
                    <a:stretch>
                      <a:fillRect/>
                    </a:stretch>
                  </pic:blipFill>
                  <pic:spPr>
                    <a:xfrm>
                      <a:off x="0" y="0"/>
                      <a:ext cx="6874949" cy="7847138"/>
                    </a:xfrm>
                    <a:prstGeom prst="rect">
                      <a:avLst/>
                    </a:prstGeom>
                  </pic:spPr>
                </pic:pic>
              </a:graphicData>
            </a:graphic>
          </wp:inline>
        </w:drawing>
      </w:r>
    </w:p>
    <w:sectPr w:rsidR="008F7DB1" w:rsidRPr="009B6880" w:rsidSect="008A7429">
      <w:headerReference w:type="even" r:id="rId27"/>
      <w:headerReference w:type="default" r:id="rId28"/>
      <w:footerReference w:type="default" r:id="rId29"/>
      <w:headerReference w:type="first" r:id="rId30"/>
      <w:footerReference w:type="first" r:id="rId31"/>
      <w:type w:val="continuous"/>
      <w:pgSz w:w="11906" w:h="16838" w:code="9"/>
      <w:pgMar w:top="720" w:right="720" w:bottom="720" w:left="720"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9D4A6" w14:textId="77777777" w:rsidR="00F23911" w:rsidRDefault="00F23911" w:rsidP="008A7429">
      <w:r>
        <w:separator/>
      </w:r>
    </w:p>
  </w:endnote>
  <w:endnote w:type="continuationSeparator" w:id="0">
    <w:p w14:paraId="48EB08C4" w14:textId="77777777" w:rsidR="00F23911" w:rsidRDefault="00F23911" w:rsidP="008A7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charset w:val="00"/>
    <w:family w:val="auto"/>
    <w:pitch w:val="variable"/>
    <w:sig w:usb0="A00000FF" w:usb1="4000205B" w:usb2="00000000" w:usb3="00000000" w:csb0="00000193" w:csb1="00000000"/>
  </w:font>
  <w:font w:name="Montserrat">
    <w:panose1 w:val="000005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Public Sans Medium">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5891" w14:textId="77777777" w:rsidR="0065650D" w:rsidRPr="00763C24" w:rsidRDefault="0065650D" w:rsidP="0065650D">
    <w:pPr>
      <w:pStyle w:val="HeaderFooterSensitivityLabelSpace"/>
    </w:pPr>
  </w:p>
  <w:p w14:paraId="5AC18120" w14:textId="77777777" w:rsidR="0065650D" w:rsidRPr="008645D7" w:rsidRDefault="00000000" w:rsidP="0065650D">
    <w:pPr>
      <w:pStyle w:val="Footer"/>
    </w:pPr>
    <w:sdt>
      <w:sdtPr>
        <w:alias w:val="Title"/>
        <w:tag w:val="Title"/>
        <w:id w:val="-172036276"/>
        <w:showingPlcHdr/>
        <w:dataBinding w:prefixMappings="xmlns:ns0='http://purl.org/dc/elements/1.1/' xmlns:ns1='http://schemas.openxmlformats.org/package/2006/metadata/core-properties' " w:xpath="/ns1:coreProperties[1]/ns0:title[1]" w:storeItemID="{6C3C8BC8-F283-45AE-878A-BAB7291924A1}"/>
        <w:text/>
      </w:sdtPr>
      <w:sdtContent>
        <w:r w:rsidR="0065650D">
          <w:t xml:space="preserve">     </w:t>
        </w:r>
      </w:sdtContent>
    </w:sdt>
    <w:r w:rsidR="0065650D">
      <w:t xml:space="preserve"> </w:t>
    </w:r>
    <w:r w:rsidR="0065650D">
      <w:ptab w:relativeTo="margin" w:alignment="right" w:leader="none"/>
    </w:r>
    <w:r w:rsidR="0065650D">
      <w:fldChar w:fldCharType="begin"/>
    </w:r>
    <w:r w:rsidR="0065650D">
      <w:instrText xml:space="preserve"> PAGE   \* MERGEFORMAT </w:instrText>
    </w:r>
    <w:r w:rsidR="0065650D">
      <w:fldChar w:fldCharType="separate"/>
    </w:r>
    <w:r w:rsidR="0065650D">
      <w:t>1</w:t>
    </w:r>
    <w:r w:rsidR="0065650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14260" w14:textId="77777777" w:rsidR="0065650D" w:rsidRPr="00763C24" w:rsidRDefault="0065650D" w:rsidP="0065650D">
    <w:pPr>
      <w:pStyle w:val="HeaderFooterSensitivityLabelSpace"/>
    </w:pPr>
  </w:p>
  <w:p w14:paraId="0EBC416F" w14:textId="77777777" w:rsidR="0065650D" w:rsidRPr="004B73BD" w:rsidRDefault="00000000" w:rsidP="0065650D">
    <w:pPr>
      <w:pStyle w:val="Footer"/>
    </w:pPr>
    <w:sdt>
      <w:sdtPr>
        <w:alias w:val="Title"/>
        <w:tag w:val="Title"/>
        <w:id w:val="-1846388954"/>
        <w:showingPlcHdr/>
        <w:dataBinding w:prefixMappings="xmlns:ns0='http://purl.org/dc/elements/1.1/' xmlns:ns1='http://schemas.openxmlformats.org/package/2006/metadata/core-properties' " w:xpath="/ns1:coreProperties[1]/ns0:title[1]" w:storeItemID="{6C3C8BC8-F283-45AE-878A-BAB7291924A1}"/>
        <w:text/>
      </w:sdtPr>
      <w:sdtContent>
        <w:r w:rsidR="0065650D">
          <w:t xml:space="preserve">     </w:t>
        </w:r>
      </w:sdtContent>
    </w:sdt>
    <w:r w:rsidR="0065650D">
      <w:t xml:space="preserve"> </w:t>
    </w:r>
    <w:r w:rsidR="0065650D">
      <w:ptab w:relativeTo="margin" w:alignment="right" w:leader="none"/>
    </w:r>
    <w:r w:rsidR="0065650D">
      <w:fldChar w:fldCharType="begin"/>
    </w:r>
    <w:r w:rsidR="0065650D">
      <w:instrText xml:space="preserve"> PAGE   \* MERGEFORMAT </w:instrText>
    </w:r>
    <w:r w:rsidR="0065650D">
      <w:fldChar w:fldCharType="separate"/>
    </w:r>
    <w:r w:rsidR="0065650D">
      <w:t>2</w:t>
    </w:r>
    <w:r w:rsidR="0065650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5943E" w14:textId="77777777" w:rsidR="00F23911" w:rsidRDefault="00F23911" w:rsidP="008A7429">
      <w:r>
        <w:separator/>
      </w:r>
    </w:p>
  </w:footnote>
  <w:footnote w:type="continuationSeparator" w:id="0">
    <w:p w14:paraId="2933C627" w14:textId="77777777" w:rsidR="00F23911" w:rsidRDefault="00F23911" w:rsidP="008A7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D839" w14:textId="0538634C" w:rsidR="0065650D" w:rsidRDefault="006565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1B0C" w14:textId="5F45FB34" w:rsidR="0065650D" w:rsidRDefault="0065650D">
    <w:pPr>
      <w:pStyle w:val="Header"/>
    </w:pPr>
    <w:r>
      <w:br/>
    </w:r>
    <w:sdt>
      <w:sdtPr>
        <w:alias w:val="Descriptor"/>
        <w:tag w:val="Descriptor"/>
        <w:id w:val="-1154444870"/>
        <w:showingPlcHdr/>
        <w:dataBinding w:prefixMappings="xmlns:ns0='http://purl.org/dc/elements/1.1/' xmlns:ns1='http://schemas.openxmlformats.org/package/2006/metadata/core-properties' " w:xpath="/ns1:coreProperties[1]/ns0:title[1]" w:storeItemID="{6C3C8BC8-F283-45AE-878A-BAB7291924A1}"/>
        <w:text/>
      </w:sdtPr>
      <w:sdtContent>
        <w:r>
          <w:t xml:space="preserve">     </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7522" w14:textId="77DA1A85" w:rsidR="0065650D" w:rsidRDefault="00656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7D7E"/>
    <w:multiLevelType w:val="hybridMultilevel"/>
    <w:tmpl w:val="37869ADE"/>
    <w:lvl w:ilvl="0" w:tplc="E45AEEEA">
      <w:numFmt w:val="bullet"/>
      <w:lvlText w:val=""/>
      <w:lvlJc w:val="left"/>
      <w:pPr>
        <w:ind w:left="720" w:hanging="360"/>
      </w:pPr>
      <w:rPr>
        <w:rFonts w:ascii="Symbol" w:eastAsiaTheme="minorEastAsia" w:hAnsi="Symbol" w:cstheme="minorBidi" w:hint="default"/>
        <w:color w:val="FFC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134294"/>
    <w:multiLevelType w:val="hybridMultilevel"/>
    <w:tmpl w:val="58505BCC"/>
    <w:lvl w:ilvl="0" w:tplc="39B09DA2">
      <w:start w:val="1"/>
      <w:numFmt w:val="bullet"/>
      <w:lvlText w:val=""/>
      <w:lvlJc w:val="left"/>
      <w:pPr>
        <w:ind w:left="720" w:hanging="360"/>
      </w:pPr>
      <w:rPr>
        <w:rFonts w:ascii="Symbol" w:hAnsi="Symbol" w:hint="default"/>
        <w:color w:val="FFFFFF" w:themeColor="background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30641"/>
    <w:multiLevelType w:val="hybridMultilevel"/>
    <w:tmpl w:val="6610E8CA"/>
    <w:lvl w:ilvl="0" w:tplc="5162A7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A0401C"/>
    <w:multiLevelType w:val="hybridMultilevel"/>
    <w:tmpl w:val="2534B2F6"/>
    <w:lvl w:ilvl="0" w:tplc="FB046FCC">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0D0CF7"/>
    <w:multiLevelType w:val="hybridMultilevel"/>
    <w:tmpl w:val="30824BD0"/>
    <w:lvl w:ilvl="0" w:tplc="C7CA2858">
      <w:numFmt w:val="bullet"/>
      <w:lvlText w:val=""/>
      <w:lvlJc w:val="left"/>
      <w:pPr>
        <w:ind w:left="720" w:hanging="360"/>
      </w:pPr>
      <w:rPr>
        <w:rFonts w:ascii="Symbol" w:eastAsia="Libre Franklin" w:hAnsi="Symbol" w:cs="Libre Franklin" w:hint="default"/>
        <w:color w:val="00B05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354F40"/>
    <w:multiLevelType w:val="hybridMultilevel"/>
    <w:tmpl w:val="137E4E72"/>
    <w:lvl w:ilvl="0" w:tplc="CBC01706">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4D7B8E"/>
    <w:multiLevelType w:val="hybridMultilevel"/>
    <w:tmpl w:val="1F74E89E"/>
    <w:lvl w:ilvl="0" w:tplc="CBC01706">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8B6527"/>
    <w:multiLevelType w:val="hybridMultilevel"/>
    <w:tmpl w:val="AE4E9A46"/>
    <w:lvl w:ilvl="0" w:tplc="2E3AADE0">
      <w:start w:val="1"/>
      <w:numFmt w:val="bullet"/>
      <w:lvlText w:val=""/>
      <w:lvlJc w:val="left"/>
      <w:pPr>
        <w:ind w:left="720" w:hanging="360"/>
      </w:pPr>
      <w:rPr>
        <w:rFonts w:ascii="Symbol" w:eastAsia="Libre Franklin" w:hAnsi="Symbol" w:cs="Libre Franklin" w:hint="default"/>
        <w:b/>
        <w:bCs/>
        <w:color w:val="FF99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5C1821"/>
    <w:multiLevelType w:val="hybridMultilevel"/>
    <w:tmpl w:val="A1C22A2A"/>
    <w:lvl w:ilvl="0" w:tplc="55BEC886">
      <w:start w:val="1"/>
      <w:numFmt w:val="bullet"/>
      <w:lvlText w:val=""/>
      <w:lvlJc w:val="left"/>
      <w:pPr>
        <w:tabs>
          <w:tab w:val="num" w:pos="641"/>
        </w:tabs>
        <w:ind w:left="641" w:hanging="357"/>
      </w:pPr>
      <w:rPr>
        <w:rFonts w:ascii="Symbol" w:hAnsi="Symbol" w:hint="default"/>
        <w:color w:val="000000" w:themeColor="text1"/>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534A7F12"/>
    <w:multiLevelType w:val="hybridMultilevel"/>
    <w:tmpl w:val="68C24406"/>
    <w:lvl w:ilvl="0" w:tplc="CBC01706">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CF5EB0"/>
    <w:multiLevelType w:val="hybridMultilevel"/>
    <w:tmpl w:val="B1F21F5A"/>
    <w:lvl w:ilvl="0" w:tplc="CBC01706">
      <w:start w:val="1"/>
      <w:numFmt w:val="bullet"/>
      <w:lvlText w:val=""/>
      <w:lvlJc w:val="left"/>
      <w:pPr>
        <w:ind w:left="784" w:hanging="360"/>
      </w:pPr>
      <w:rPr>
        <w:rFonts w:ascii="Symbol" w:hAnsi="Symbol" w:hint="default"/>
        <w:color w:val="FFC000"/>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1" w15:restartNumberingAfterBreak="0">
    <w:nsid w:val="5FEE676C"/>
    <w:multiLevelType w:val="hybridMultilevel"/>
    <w:tmpl w:val="7488FD08"/>
    <w:lvl w:ilvl="0" w:tplc="CBC01706">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30772E"/>
    <w:multiLevelType w:val="hybridMultilevel"/>
    <w:tmpl w:val="256292CC"/>
    <w:lvl w:ilvl="0" w:tplc="66A070E6">
      <w:start w:val="1"/>
      <w:numFmt w:val="bullet"/>
      <w:lvlText w:val=""/>
      <w:lvlJc w:val="left"/>
      <w:pPr>
        <w:ind w:left="720" w:hanging="360"/>
      </w:pPr>
      <w:rPr>
        <w:rFonts w:ascii="Symbol" w:eastAsia="Libre Franklin" w:hAnsi="Symbol" w:cs="Libre Franklin" w:hint="default"/>
        <w:b/>
        <w:bCs/>
        <w:color w:val="FF00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C4466B"/>
    <w:multiLevelType w:val="hybridMultilevel"/>
    <w:tmpl w:val="6CC66C5C"/>
    <w:lvl w:ilvl="0" w:tplc="9B5ECF68">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CA0F9E"/>
    <w:multiLevelType w:val="hybridMultilevel"/>
    <w:tmpl w:val="A57CFF14"/>
    <w:lvl w:ilvl="0" w:tplc="FB046FCC">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8"/>
  </w:num>
  <w:num w:numId="2" w16cid:durableId="1410885298">
    <w:abstractNumId w:val="2"/>
  </w:num>
  <w:num w:numId="3" w16cid:durableId="356124209">
    <w:abstractNumId w:val="13"/>
  </w:num>
  <w:num w:numId="4" w16cid:durableId="1904483973">
    <w:abstractNumId w:val="0"/>
  </w:num>
  <w:num w:numId="5" w16cid:durableId="1837500581">
    <w:abstractNumId w:val="11"/>
  </w:num>
  <w:num w:numId="6" w16cid:durableId="1099376477">
    <w:abstractNumId w:val="9"/>
  </w:num>
  <w:num w:numId="7" w16cid:durableId="672342669">
    <w:abstractNumId w:val="5"/>
  </w:num>
  <w:num w:numId="8" w16cid:durableId="524944339">
    <w:abstractNumId w:val="10"/>
  </w:num>
  <w:num w:numId="9" w16cid:durableId="1952207098">
    <w:abstractNumId w:val="6"/>
  </w:num>
  <w:num w:numId="10" w16cid:durableId="1825078923">
    <w:abstractNumId w:val="12"/>
  </w:num>
  <w:num w:numId="11" w16cid:durableId="1657760076">
    <w:abstractNumId w:val="7"/>
  </w:num>
  <w:num w:numId="12" w16cid:durableId="652875891">
    <w:abstractNumId w:val="4"/>
  </w:num>
  <w:num w:numId="13" w16cid:durableId="230359199">
    <w:abstractNumId w:val="1"/>
  </w:num>
  <w:num w:numId="14" w16cid:durableId="118693874">
    <w:abstractNumId w:val="3"/>
  </w:num>
  <w:num w:numId="15" w16cid:durableId="11655852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429"/>
    <w:rsid w:val="00003774"/>
    <w:rsid w:val="00013729"/>
    <w:rsid w:val="00015E39"/>
    <w:rsid w:val="00036618"/>
    <w:rsid w:val="00057850"/>
    <w:rsid w:val="000706A5"/>
    <w:rsid w:val="00103790"/>
    <w:rsid w:val="00137576"/>
    <w:rsid w:val="00185E08"/>
    <w:rsid w:val="001A5018"/>
    <w:rsid w:val="001B3B4D"/>
    <w:rsid w:val="001C3804"/>
    <w:rsid w:val="001D5BD1"/>
    <w:rsid w:val="0020059A"/>
    <w:rsid w:val="00321BFF"/>
    <w:rsid w:val="003220BD"/>
    <w:rsid w:val="003547C9"/>
    <w:rsid w:val="00364A3E"/>
    <w:rsid w:val="0037738D"/>
    <w:rsid w:val="0039157B"/>
    <w:rsid w:val="003D52D2"/>
    <w:rsid w:val="00446289"/>
    <w:rsid w:val="0049200C"/>
    <w:rsid w:val="00492515"/>
    <w:rsid w:val="004C1B46"/>
    <w:rsid w:val="004C1F5D"/>
    <w:rsid w:val="004C6B92"/>
    <w:rsid w:val="004E0C17"/>
    <w:rsid w:val="004E1061"/>
    <w:rsid w:val="005062A0"/>
    <w:rsid w:val="0051525B"/>
    <w:rsid w:val="00587D15"/>
    <w:rsid w:val="005A3FA1"/>
    <w:rsid w:val="005D5FE6"/>
    <w:rsid w:val="00622CD9"/>
    <w:rsid w:val="00623077"/>
    <w:rsid w:val="006379C7"/>
    <w:rsid w:val="00640183"/>
    <w:rsid w:val="0065650D"/>
    <w:rsid w:val="006855A8"/>
    <w:rsid w:val="006E233E"/>
    <w:rsid w:val="00700267"/>
    <w:rsid w:val="00702A63"/>
    <w:rsid w:val="007148A6"/>
    <w:rsid w:val="00745F22"/>
    <w:rsid w:val="007512E5"/>
    <w:rsid w:val="00783282"/>
    <w:rsid w:val="007C4DBA"/>
    <w:rsid w:val="0080404C"/>
    <w:rsid w:val="0082020F"/>
    <w:rsid w:val="00826D0A"/>
    <w:rsid w:val="00866FDE"/>
    <w:rsid w:val="00870362"/>
    <w:rsid w:val="008A7429"/>
    <w:rsid w:val="008C43DC"/>
    <w:rsid w:val="008C5F94"/>
    <w:rsid w:val="008F7DB1"/>
    <w:rsid w:val="00903D17"/>
    <w:rsid w:val="00944392"/>
    <w:rsid w:val="009A580E"/>
    <w:rsid w:val="009B6880"/>
    <w:rsid w:val="00A34DAD"/>
    <w:rsid w:val="00A51B76"/>
    <w:rsid w:val="00A853B8"/>
    <w:rsid w:val="00AB5FDD"/>
    <w:rsid w:val="00AB6B97"/>
    <w:rsid w:val="00AF3FA4"/>
    <w:rsid w:val="00B54B15"/>
    <w:rsid w:val="00BA561F"/>
    <w:rsid w:val="00BD7129"/>
    <w:rsid w:val="00C04572"/>
    <w:rsid w:val="00C3028D"/>
    <w:rsid w:val="00C41D77"/>
    <w:rsid w:val="00CB6B80"/>
    <w:rsid w:val="00CE065A"/>
    <w:rsid w:val="00D016E8"/>
    <w:rsid w:val="00D04596"/>
    <w:rsid w:val="00D1606B"/>
    <w:rsid w:val="00D37A98"/>
    <w:rsid w:val="00D56B79"/>
    <w:rsid w:val="00D610CA"/>
    <w:rsid w:val="00DB230D"/>
    <w:rsid w:val="00DD7E49"/>
    <w:rsid w:val="00DF7187"/>
    <w:rsid w:val="00E03266"/>
    <w:rsid w:val="00E11D10"/>
    <w:rsid w:val="00ED1427"/>
    <w:rsid w:val="00F11DE3"/>
    <w:rsid w:val="00F23911"/>
    <w:rsid w:val="00F24A0C"/>
    <w:rsid w:val="00F5476E"/>
    <w:rsid w:val="00F5681A"/>
    <w:rsid w:val="00F72DB3"/>
    <w:rsid w:val="00F803E0"/>
    <w:rsid w:val="00F8727C"/>
    <w:rsid w:val="00FD6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A8CB9"/>
  <w15:chartTrackingRefBased/>
  <w15:docId w15:val="{C1A1ED23-6757-48CA-9DB7-39FD28C7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themeColor="dark1"/>
        <w:sz w:val="24"/>
        <w:szCs w:val="24"/>
        <w:lang w:val="en-AU" w:eastAsia="en-US" w:bidi="ar-SA"/>
        <w14:ligatures w14:val="standard"/>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8A7429"/>
    <w:pPr>
      <w:suppressAutoHyphens/>
      <w:spacing w:after="0" w:line="240" w:lineRule="auto"/>
    </w:pPr>
    <w:rPr>
      <w:rFonts w:ascii="Calibri" w:eastAsia="Calibri" w:hAnsi="Calibri" w:cs="Calibri"/>
      <w:color w:val="FF0000"/>
      <w:sz w:val="20"/>
      <w:szCs w:val="20"/>
      <w:lang w:eastAsia="zh-CN"/>
      <w14:ligatures w14:val="none"/>
    </w:rPr>
  </w:style>
  <w:style w:type="paragraph" w:styleId="Heading1">
    <w:name w:val="heading 1"/>
    <w:basedOn w:val="Normal"/>
    <w:next w:val="Normal"/>
    <w:link w:val="Heading1Char"/>
    <w:uiPriority w:val="9"/>
    <w:qFormat/>
    <w:rsid w:val="008A74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A74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A742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742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742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742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742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742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742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4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74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A742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742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742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742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742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742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742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7429"/>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A7429"/>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8A742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742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7429"/>
    <w:pPr>
      <w:spacing w:before="160"/>
      <w:jc w:val="center"/>
    </w:pPr>
    <w:rPr>
      <w:i/>
      <w:iCs/>
      <w:color w:val="404040" w:themeColor="text1" w:themeTint="BF"/>
    </w:rPr>
  </w:style>
  <w:style w:type="character" w:customStyle="1" w:styleId="QuoteChar">
    <w:name w:val="Quote Char"/>
    <w:basedOn w:val="DefaultParagraphFont"/>
    <w:link w:val="Quote"/>
    <w:uiPriority w:val="29"/>
    <w:rsid w:val="008A7429"/>
    <w:rPr>
      <w:i/>
      <w:iCs/>
      <w:color w:val="404040" w:themeColor="text1" w:themeTint="BF"/>
    </w:rPr>
  </w:style>
  <w:style w:type="paragraph" w:styleId="ListParagraph">
    <w:name w:val="List Paragraph"/>
    <w:basedOn w:val="Normal"/>
    <w:uiPriority w:val="34"/>
    <w:qFormat/>
    <w:rsid w:val="008A7429"/>
    <w:pPr>
      <w:ind w:left="720"/>
      <w:contextualSpacing/>
    </w:pPr>
  </w:style>
  <w:style w:type="character" w:styleId="IntenseEmphasis">
    <w:name w:val="Intense Emphasis"/>
    <w:basedOn w:val="DefaultParagraphFont"/>
    <w:uiPriority w:val="21"/>
    <w:qFormat/>
    <w:rsid w:val="008A7429"/>
    <w:rPr>
      <w:i/>
      <w:iCs/>
      <w:color w:val="0F4761" w:themeColor="accent1" w:themeShade="BF"/>
    </w:rPr>
  </w:style>
  <w:style w:type="paragraph" w:styleId="IntenseQuote">
    <w:name w:val="Intense Quote"/>
    <w:basedOn w:val="Normal"/>
    <w:next w:val="Normal"/>
    <w:link w:val="IntenseQuoteChar"/>
    <w:uiPriority w:val="30"/>
    <w:qFormat/>
    <w:rsid w:val="008A74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7429"/>
    <w:rPr>
      <w:i/>
      <w:iCs/>
      <w:color w:val="0F4761" w:themeColor="accent1" w:themeShade="BF"/>
    </w:rPr>
  </w:style>
  <w:style w:type="character" w:styleId="IntenseReference">
    <w:name w:val="Intense Reference"/>
    <w:basedOn w:val="DefaultParagraphFont"/>
    <w:uiPriority w:val="32"/>
    <w:qFormat/>
    <w:rsid w:val="008A7429"/>
    <w:rPr>
      <w:b/>
      <w:bCs/>
      <w:smallCaps/>
      <w:color w:val="0F4761" w:themeColor="accent1" w:themeShade="BF"/>
      <w:spacing w:val="5"/>
    </w:rPr>
  </w:style>
  <w:style w:type="paragraph" w:styleId="Header">
    <w:name w:val="header"/>
    <w:link w:val="HeaderChar"/>
    <w:uiPriority w:val="99"/>
    <w:rsid w:val="008A7429"/>
    <w:pPr>
      <w:suppressAutoHyphens/>
      <w:spacing w:after="240" w:line="240" w:lineRule="auto"/>
    </w:pPr>
    <w:rPr>
      <w:rFonts w:asciiTheme="minorHAnsi" w:eastAsiaTheme="minorEastAsia" w:hAnsiTheme="minorHAnsi" w:cstheme="minorBidi"/>
      <w:color w:val="000000" w:themeColor="text1"/>
      <w:sz w:val="18"/>
      <w:szCs w:val="22"/>
      <w:lang w:eastAsia="zh-CN"/>
      <w14:ligatures w14:val="none"/>
    </w:rPr>
  </w:style>
  <w:style w:type="character" w:customStyle="1" w:styleId="HeaderChar">
    <w:name w:val="Header Char"/>
    <w:basedOn w:val="DefaultParagraphFont"/>
    <w:link w:val="Header"/>
    <w:uiPriority w:val="99"/>
    <w:rsid w:val="008A7429"/>
    <w:rPr>
      <w:rFonts w:asciiTheme="minorHAnsi" w:eastAsiaTheme="minorEastAsia" w:hAnsiTheme="minorHAnsi" w:cstheme="minorBidi"/>
      <w:color w:val="000000" w:themeColor="text1"/>
      <w:sz w:val="18"/>
      <w:szCs w:val="22"/>
      <w:lang w:eastAsia="zh-CN"/>
      <w14:ligatures w14:val="none"/>
    </w:rPr>
  </w:style>
  <w:style w:type="paragraph" w:styleId="Footer">
    <w:name w:val="footer"/>
    <w:link w:val="FooterChar"/>
    <w:uiPriority w:val="99"/>
    <w:rsid w:val="008A7429"/>
    <w:pPr>
      <w:tabs>
        <w:tab w:val="left" w:pos="2552"/>
        <w:tab w:val="left" w:pos="6237"/>
        <w:tab w:val="right" w:pos="10206"/>
      </w:tabs>
      <w:suppressAutoHyphens/>
      <w:spacing w:before="120" w:after="120" w:line="240" w:lineRule="auto"/>
      <w:contextualSpacing/>
    </w:pPr>
    <w:rPr>
      <w:rFonts w:asciiTheme="minorHAnsi" w:eastAsiaTheme="minorEastAsia" w:hAnsiTheme="minorHAnsi" w:cstheme="minorBidi"/>
      <w:color w:val="000000" w:themeColor="text1"/>
      <w:sz w:val="18"/>
      <w:szCs w:val="22"/>
      <w:lang w:eastAsia="zh-CN"/>
      <w14:ligatures w14:val="none"/>
    </w:rPr>
  </w:style>
  <w:style w:type="character" w:customStyle="1" w:styleId="FooterChar">
    <w:name w:val="Footer Char"/>
    <w:basedOn w:val="DefaultParagraphFont"/>
    <w:link w:val="Footer"/>
    <w:uiPriority w:val="99"/>
    <w:rsid w:val="008A7429"/>
    <w:rPr>
      <w:rFonts w:asciiTheme="minorHAnsi" w:eastAsiaTheme="minorEastAsia" w:hAnsiTheme="minorHAnsi" w:cstheme="minorBidi"/>
      <w:color w:val="000000" w:themeColor="text1"/>
      <w:sz w:val="18"/>
      <w:szCs w:val="22"/>
      <w:lang w:eastAsia="zh-CN"/>
      <w14:ligatures w14:val="none"/>
    </w:rPr>
  </w:style>
  <w:style w:type="paragraph" w:styleId="ListBullet">
    <w:name w:val="List Bullet"/>
    <w:autoRedefine/>
    <w:uiPriority w:val="10"/>
    <w:qFormat/>
    <w:rsid w:val="007148A6"/>
    <w:pPr>
      <w:suppressAutoHyphens/>
      <w:spacing w:before="120" w:after="120" w:line="240" w:lineRule="auto"/>
    </w:pPr>
    <w:rPr>
      <w:rFonts w:eastAsia="Arial"/>
      <w:color w:val="002060"/>
      <w14:ligatures w14:val="none"/>
    </w:rPr>
  </w:style>
  <w:style w:type="paragraph" w:styleId="BodyText">
    <w:name w:val="Body Text"/>
    <w:link w:val="BodyTextChar"/>
    <w:qFormat/>
    <w:rsid w:val="008A7429"/>
    <w:pPr>
      <w:suppressAutoHyphens/>
      <w:spacing w:before="120" w:after="120" w:line="240" w:lineRule="auto"/>
    </w:pPr>
    <w:rPr>
      <w:rFonts w:asciiTheme="minorHAnsi" w:eastAsiaTheme="minorEastAsia" w:hAnsiTheme="minorHAnsi" w:cstheme="minorBidi"/>
      <w:color w:val="000000" w:themeColor="text1"/>
      <w:sz w:val="22"/>
      <w:szCs w:val="22"/>
      <w:lang w:eastAsia="zh-CN"/>
      <w14:ligatures w14:val="none"/>
    </w:rPr>
  </w:style>
  <w:style w:type="character" w:customStyle="1" w:styleId="BodyTextChar">
    <w:name w:val="Body Text Char"/>
    <w:basedOn w:val="DefaultParagraphFont"/>
    <w:link w:val="BodyText"/>
    <w:rsid w:val="008A7429"/>
    <w:rPr>
      <w:rFonts w:asciiTheme="minorHAnsi" w:eastAsiaTheme="minorEastAsia" w:hAnsiTheme="minorHAnsi" w:cstheme="minorBidi"/>
      <w:color w:val="000000" w:themeColor="text1"/>
      <w:sz w:val="22"/>
      <w:szCs w:val="22"/>
      <w:lang w:eastAsia="zh-CN"/>
      <w14:ligatures w14:val="none"/>
    </w:rPr>
  </w:style>
  <w:style w:type="character" w:styleId="Hyperlink">
    <w:name w:val="Hyperlink"/>
    <w:aliases w:val="ŠHyperlink"/>
    <w:basedOn w:val="DefaultParagraphFont"/>
    <w:uiPriority w:val="99"/>
    <w:rsid w:val="008A7429"/>
    <w:rPr>
      <w:color w:val="0E2841" w:themeColor="text2"/>
      <w:u w:val="single"/>
    </w:rPr>
  </w:style>
  <w:style w:type="paragraph" w:customStyle="1" w:styleId="DescriptororName">
    <w:name w:val="Descriptor or Name"/>
    <w:next w:val="BodyText"/>
    <w:uiPriority w:val="1"/>
    <w:qFormat/>
    <w:rsid w:val="008A7429"/>
    <w:pPr>
      <w:tabs>
        <w:tab w:val="right" w:pos="10206"/>
      </w:tabs>
      <w:suppressAutoHyphens/>
      <w:spacing w:after="0" w:line="240" w:lineRule="auto"/>
      <w:contextualSpacing/>
    </w:pPr>
    <w:rPr>
      <w:rFonts w:asciiTheme="majorHAnsi" w:eastAsiaTheme="minorEastAsia" w:hAnsiTheme="majorHAnsi" w:cstheme="minorBidi"/>
      <w:color w:val="0E2841" w:themeColor="text2"/>
      <w:sz w:val="28"/>
      <w:szCs w:val="22"/>
      <w:lang w:eastAsia="zh-CN"/>
      <w14:ligatures w14:val="none"/>
    </w:rPr>
  </w:style>
  <w:style w:type="table" w:styleId="ListTable3-Accent2">
    <w:name w:val="List Table 3 Accent 2"/>
    <w:basedOn w:val="TableNormal"/>
    <w:uiPriority w:val="48"/>
    <w:rsid w:val="008A7429"/>
    <w:pPr>
      <w:spacing w:after="0" w:line="240" w:lineRule="auto"/>
    </w:pPr>
    <w:rPr>
      <w:rFonts w:asciiTheme="minorHAnsi" w:eastAsiaTheme="minorEastAsia" w:hAnsiTheme="minorHAnsi" w:cstheme="minorBidi"/>
      <w:color w:val="auto"/>
      <w:sz w:val="22"/>
      <w:szCs w:val="22"/>
      <w:lang w:eastAsia="zh-CN"/>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character" w:customStyle="1" w:styleId="Logo">
    <w:name w:val="Logo"/>
    <w:basedOn w:val="DefaultParagraphFont"/>
    <w:uiPriority w:val="1"/>
    <w:rsid w:val="008A7429"/>
    <w:rPr>
      <w:noProof/>
      <w:position w:val="-86"/>
    </w:rPr>
  </w:style>
  <w:style w:type="paragraph" w:customStyle="1" w:styleId="HeaderFooterSensitivityLabelSpace">
    <w:name w:val="Header&amp;Footer Sensitivity Label Space"/>
    <w:next w:val="Header"/>
    <w:uiPriority w:val="99"/>
    <w:rsid w:val="008A7429"/>
    <w:pPr>
      <w:suppressAutoHyphens/>
      <w:spacing w:before="240" w:after="240" w:line="240" w:lineRule="auto"/>
    </w:pPr>
    <w:rPr>
      <w:rFonts w:asciiTheme="minorHAnsi" w:eastAsiaTheme="minorEastAsia" w:hAnsiTheme="minorHAnsi" w:cstheme="minorBidi"/>
      <w:color w:val="0E2841" w:themeColor="text2"/>
      <w:sz w:val="22"/>
      <w:szCs w:val="22"/>
      <w:lang w:eastAsia="zh-CN"/>
      <w14:ligatures w14:val="none"/>
    </w:rPr>
  </w:style>
  <w:style w:type="character" w:customStyle="1" w:styleId="normaltextrun">
    <w:name w:val="normaltextrun"/>
    <w:basedOn w:val="DefaultParagraphFont"/>
    <w:rsid w:val="008A7429"/>
  </w:style>
  <w:style w:type="character" w:customStyle="1" w:styleId="eop">
    <w:name w:val="eop"/>
    <w:basedOn w:val="DefaultParagraphFont"/>
    <w:rsid w:val="008A7429"/>
  </w:style>
  <w:style w:type="paragraph" w:styleId="NoSpacing">
    <w:name w:val="No Spacing"/>
    <w:link w:val="NoSpacingChar"/>
    <w:uiPriority w:val="1"/>
    <w:qFormat/>
    <w:rsid w:val="008A7429"/>
    <w:pPr>
      <w:spacing w:after="0" w:line="240" w:lineRule="auto"/>
    </w:pPr>
    <w:rPr>
      <w:rFonts w:asciiTheme="minorHAnsi" w:eastAsiaTheme="minorEastAsia" w:hAnsiTheme="minorHAnsi" w:cstheme="minorBidi"/>
      <w:color w:val="auto"/>
      <w:sz w:val="22"/>
      <w:szCs w:val="22"/>
      <w:lang w:val="en-US"/>
      <w14:ligatures w14:val="none"/>
    </w:rPr>
  </w:style>
  <w:style w:type="character" w:customStyle="1" w:styleId="NoSpacingChar">
    <w:name w:val="No Spacing Char"/>
    <w:basedOn w:val="DefaultParagraphFont"/>
    <w:link w:val="NoSpacing"/>
    <w:uiPriority w:val="1"/>
    <w:rsid w:val="008A7429"/>
    <w:rPr>
      <w:rFonts w:asciiTheme="minorHAnsi" w:eastAsiaTheme="minorEastAsia" w:hAnsiTheme="minorHAnsi" w:cstheme="minorBidi"/>
      <w:color w:val="auto"/>
      <w:sz w:val="22"/>
      <w:szCs w:val="22"/>
      <w:lang w:val="en-US"/>
      <w14:ligatures w14:val="none"/>
    </w:rPr>
  </w:style>
  <w:style w:type="table" w:styleId="TableGrid">
    <w:name w:val="Table Grid"/>
    <w:basedOn w:val="TableNormal"/>
    <w:uiPriority w:val="39"/>
    <w:rsid w:val="008A7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schooling/school-community/attendance-matters-resources-for-schools" TargetMode="External"/><Relationship Id="rId18" Type="http://schemas.openxmlformats.org/officeDocument/2006/relationships/hyperlink" Target="https://education.nsw.gov.au/policy-library/policies/pd-2006-0316"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education.nsw.gov.au/schooling/parents-and-carers/inclusive-learning-support/high-school/how-your-child-can-be-supported-in-high-school/school-learning-and-support-team" TargetMode="External"/><Relationship Id="rId17" Type="http://schemas.openxmlformats.org/officeDocument/2006/relationships/hyperlink" Target="https://education.nsw.gov.au/content/dam/main-education/policy-library/public/implementation-documents/incident_proc.pdf"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nsw.gov.au/policy-library/policies/pd-2007-0362"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schooling/translated-documents/behaviour-code-for-students"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policy-library/policyprocedures/pd-2006-0316/pd-2006-0316-06"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hyperlink" Target="https://education.nsw.gov.au/policy-library/policyprocedures/pd-2006-0316/pd-2006-0316-01" TargetMode="External"/><Relationship Id="rId19" Type="http://schemas.openxmlformats.org/officeDocument/2006/relationships/hyperlink" Target="https://education.nsw.gov.au/policy-library/policyprocedures/pd-2006-0316/pd-2006-0316-06"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tion.nsw.gov.au/policy-library/policies/pd-2006-0316"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EFA68-0DCB-47AA-9B19-A338E303C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22</Pages>
  <Words>4018</Words>
  <Characters>22909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26874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Hemphill</dc:creator>
  <cp:keywords/>
  <dc:description/>
  <cp:lastModifiedBy>Louise Purss-Semple</cp:lastModifiedBy>
  <cp:revision>37</cp:revision>
  <dcterms:created xsi:type="dcterms:W3CDTF">2025-01-26T00:48:00Z</dcterms:created>
  <dcterms:modified xsi:type="dcterms:W3CDTF">2025-02-24T23:01:00Z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c4df2acb8b2fd06319b08a27877ebd443cc9d9e393c554fdfbc8d853af28f751</vt:lpwstr>
  </property>
</Properties>
</file>